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720"/>
        <w:gridCol w:w="9"/>
        <w:gridCol w:w="469"/>
        <w:gridCol w:w="422"/>
        <w:gridCol w:w="1596"/>
        <w:gridCol w:w="924"/>
        <w:gridCol w:w="1094"/>
        <w:gridCol w:w="436"/>
        <w:gridCol w:w="1582"/>
        <w:gridCol w:w="2018"/>
        <w:gridCol w:w="9"/>
      </w:tblGrid>
      <w:tr w:rsidR="00585F41" w:rsidTr="001F31BA">
        <w:trPr>
          <w:trHeight w:val="449"/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</w:tcPr>
          <w:p w:rsidR="00585F41" w:rsidRPr="00B74E76" w:rsidRDefault="00BC273B" w:rsidP="00114276">
            <w:pPr>
              <w:jc w:val="center"/>
              <w:rPr>
                <w:i/>
              </w:rPr>
            </w:pPr>
            <w:r>
              <w:rPr>
                <w:b/>
                <w:sz w:val="32"/>
                <w:szCs w:val="32"/>
              </w:rPr>
              <w:t xml:space="preserve"> ELA </w:t>
            </w:r>
            <w:r w:rsidR="00986569" w:rsidRPr="00342678">
              <w:rPr>
                <w:b/>
                <w:sz w:val="32"/>
                <w:szCs w:val="32"/>
              </w:rPr>
              <w:t>Lesson Plan</w:t>
            </w:r>
          </w:p>
        </w:tc>
      </w:tr>
      <w:tr w:rsidR="00560751" w:rsidTr="008969DC">
        <w:trPr>
          <w:trHeight w:val="390"/>
          <w:jc w:val="center"/>
        </w:trPr>
        <w:tc>
          <w:tcPr>
            <w:tcW w:w="1539" w:type="dxa"/>
            <w:gridSpan w:val="2"/>
          </w:tcPr>
          <w:p w:rsidR="00560751" w:rsidRPr="00560751" w:rsidRDefault="00560751" w:rsidP="00560751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420" w:type="dxa"/>
            <w:gridSpan w:val="5"/>
          </w:tcPr>
          <w:p w:rsidR="00560751" w:rsidRPr="00342678" w:rsidRDefault="001C5526" w:rsidP="0056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C552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1530" w:type="dxa"/>
            <w:gridSpan w:val="2"/>
          </w:tcPr>
          <w:p w:rsidR="00560751" w:rsidRPr="00560751" w:rsidRDefault="00560751" w:rsidP="00560751">
            <w:pPr>
              <w:rPr>
                <w:b/>
              </w:rPr>
            </w:pPr>
            <w:r>
              <w:rPr>
                <w:b/>
              </w:rPr>
              <w:t>Designer</w:t>
            </w:r>
          </w:p>
        </w:tc>
        <w:tc>
          <w:tcPr>
            <w:tcW w:w="3609" w:type="dxa"/>
            <w:gridSpan w:val="3"/>
          </w:tcPr>
          <w:p w:rsidR="00560751" w:rsidRPr="00342678" w:rsidRDefault="00DD6D7E" w:rsidP="0056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Unknown</w:t>
            </w:r>
          </w:p>
        </w:tc>
      </w:tr>
      <w:tr w:rsidR="00560751" w:rsidTr="008969DC">
        <w:trPr>
          <w:trHeight w:val="390"/>
          <w:jc w:val="center"/>
        </w:trPr>
        <w:tc>
          <w:tcPr>
            <w:tcW w:w="1539" w:type="dxa"/>
            <w:gridSpan w:val="2"/>
          </w:tcPr>
          <w:p w:rsidR="00560751" w:rsidRPr="00560751" w:rsidRDefault="00892687" w:rsidP="0056075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20" w:type="dxa"/>
            <w:gridSpan w:val="5"/>
          </w:tcPr>
          <w:p w:rsidR="00560751" w:rsidRPr="00342678" w:rsidRDefault="001C5526" w:rsidP="00892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</w:t>
            </w:r>
          </w:p>
        </w:tc>
        <w:tc>
          <w:tcPr>
            <w:tcW w:w="1530" w:type="dxa"/>
            <w:gridSpan w:val="2"/>
          </w:tcPr>
          <w:p w:rsidR="00560751" w:rsidRPr="00560751" w:rsidRDefault="00560751" w:rsidP="0056075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9" w:type="dxa"/>
            <w:gridSpan w:val="3"/>
          </w:tcPr>
          <w:p w:rsidR="00560751" w:rsidRPr="00342678" w:rsidRDefault="005F188F" w:rsidP="00015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4-18</w:t>
            </w:r>
            <w:r w:rsidR="00617EE3">
              <w:rPr>
                <w:sz w:val="22"/>
                <w:szCs w:val="22"/>
              </w:rPr>
              <w:t>-16</w:t>
            </w:r>
          </w:p>
        </w:tc>
      </w:tr>
      <w:tr w:rsidR="00585F41" w:rsidTr="001F31BA">
        <w:trPr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  <w:vAlign w:val="center"/>
          </w:tcPr>
          <w:p w:rsidR="00585F41" w:rsidRPr="00361DDF" w:rsidRDefault="00B96624" w:rsidP="000E44D5">
            <w:pPr>
              <w:jc w:val="center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Common Core State </w:t>
            </w:r>
            <w:r w:rsidR="00AF3788" w:rsidRPr="00361DDF">
              <w:rPr>
                <w:b/>
                <w:sz w:val="28"/>
                <w:szCs w:val="28"/>
              </w:rPr>
              <w:t>Standards</w:t>
            </w:r>
          </w:p>
        </w:tc>
      </w:tr>
      <w:tr w:rsidR="00AF3788" w:rsidTr="001F31BA">
        <w:trPr>
          <w:trHeight w:val="550"/>
          <w:jc w:val="center"/>
        </w:trPr>
        <w:tc>
          <w:tcPr>
            <w:tcW w:w="1548" w:type="dxa"/>
            <w:gridSpan w:val="3"/>
          </w:tcPr>
          <w:p w:rsidR="00AF3788" w:rsidRPr="001F31BA" w:rsidRDefault="00B96624" w:rsidP="00AF3788">
            <w:pPr>
              <w:rPr>
                <w:b/>
                <w:sz w:val="20"/>
                <w:szCs w:val="20"/>
              </w:rPr>
            </w:pPr>
            <w:r w:rsidRPr="001F31BA">
              <w:rPr>
                <w:b/>
                <w:sz w:val="20"/>
                <w:szCs w:val="20"/>
              </w:rPr>
              <w:t>Reading</w:t>
            </w:r>
            <w:r w:rsidR="001F31BA" w:rsidRPr="001F31BA">
              <w:rPr>
                <w:b/>
                <w:sz w:val="20"/>
                <w:szCs w:val="20"/>
              </w:rPr>
              <w:t>:</w:t>
            </w:r>
            <w:r w:rsidRPr="001F31BA">
              <w:rPr>
                <w:b/>
                <w:sz w:val="20"/>
                <w:szCs w:val="20"/>
              </w:rPr>
              <w:t xml:space="preserve"> Literature</w:t>
            </w:r>
          </w:p>
        </w:tc>
        <w:tc>
          <w:tcPr>
            <w:tcW w:w="8550" w:type="dxa"/>
            <w:gridSpan w:val="9"/>
          </w:tcPr>
          <w:p w:rsidR="0084586C" w:rsidRDefault="004273EC" w:rsidP="004273EC">
            <w:pPr>
              <w:tabs>
                <w:tab w:val="left" w:pos="2475"/>
              </w:tabs>
              <w:rPr>
                <w:rStyle w:val="Style1"/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Style w:val="Style1"/>
                  <w:rFonts w:ascii="Arial Narrow" w:hAnsi="Arial Narrow"/>
                  <w:sz w:val="16"/>
                  <w:szCs w:val="16"/>
                </w:rPr>
                <w:alias w:val="Reading: Literature Standards"/>
                <w:tag w:val="Common Core State Standards"/>
                <w:id w:val="1092593320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No RL Standards applicable to this lesson. " w:value="No RL Standards applicable to this lesson. "/>
                  <w:listItem w:displayText="RL.5.1. 1. Quote accurately from a text when explaining what the text says explicitly and when drawing inferences from the text." w:value="RL.5.1. 1. Quote accurately from a text when explaining what the text says explicitly and when drawing inferences from the text."/>
                  <w:listItem w:displayText="RL.5.2. Determine a theme of a story, drama, or poem from details in the text, including how characters in a story or drama respond to challenges or how the speaker in a poem reflects upon a topic; summarize the tex" w:value="RL.5.2. Determine a theme of a story, drama, or poem from details in the text, including how characters in a story or drama respond to challenges or how the speaker in a poem reflects upon a topic; summarize the tex"/>
                  <w:listItem w:displayText="RL.5.3.  Compare and contrast two or more characters, settings, or events in a story or drama, drawing on specific details in the text" w:value="RL.5.3.  Compare and contrast two or more characters, settings, or events in a story or drama, drawing on specific details in the text"/>
                  <w:listItem w:displayText="RL.5.4. Determine the meaning of words and phrases as they are used in a text, including figurative language such as metaphors and similes." w:value="RL.5.4. Determine the meaning of words and phrases as they are used in a text, including figurative language such as metaphors and similes."/>
                  <w:listItem w:displayText="RL.5.5  Explain how a series of chapters, scenes, or stanzas fits together to provide the overall structure of a particular story, drama, or poem. " w:value="RL.5.5  Explain how a series of chapters, scenes, or stanzas fits together to provide the overall structure of a particular story, drama, or poem. "/>
                  <w:listItem w:displayText="RL.5.6. Describe how a narrator’s or speaker’s point of view influences how events are described." w:value="RL.5.6. Describe how a narrator’s or speaker’s point of view influences how events are described."/>
                  <w:listItem w:displayText="RL.5.7 Analyze how visual and multimedia elements contribute to the meaning, tone, or beauty of a text " w:value="RL.5.7 Analyze how visual and multimedia elements contribute to the meaning, tone, or beauty of a text "/>
                  <w:listItem w:displayText="RL.5.8.Not applicable to literature" w:value="RL.5.8.Not applicable to literature"/>
                  <w:listItem w:displayText="RL.5.9 Compare and contrast stories in the same genre (e.g., mysteries and adventure stories) on their approaches to similar themes and topics." w:value="RL.5.9 Compare and contrast stories in the same genre (e.g., mysteries and adventure stories) on their approaches to similar themes and topics."/>
                  <w:listItem w:displayText="RL.5.10 By the end of the year, read and comprehend literature, including stories, dramas, and poetry, at the high end of the grades 4–5 text complexity band independently and proficiently" w:value="RL.5.10 By the end of the year, read and comprehend literature, including stories, dramas, and poetry, at the high end of the grades 4–5 text complexity band independently and proficiently"/>
                </w:comboBox>
              </w:sdtPr>
              <w:sdtEndPr>
                <w:rPr>
                  <w:rStyle w:val="DefaultParagraphFont"/>
                </w:rPr>
              </w:sdtEnd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Style1"/>
                <w:rFonts w:ascii="Arial Narrow" w:hAnsi="Arial Narrow"/>
                <w:sz w:val="16"/>
                <w:szCs w:val="16"/>
              </w:rPr>
              <w:tab/>
            </w:r>
          </w:p>
          <w:sdt>
            <w:sdtPr>
              <w:rPr>
                <w:rStyle w:val="Style1"/>
                <w:rFonts w:ascii="Arial Narrow" w:hAnsi="Arial Narrow"/>
                <w:sz w:val="16"/>
                <w:szCs w:val="16"/>
              </w:rPr>
              <w:alias w:val="Reading: Literature Standards"/>
              <w:tag w:val="Common Core State Standards"/>
              <w:id w:val="1281914747"/>
              <w:placeholder>
                <w:docPart w:val="59DD6CF234B5442EB1EA9AC7DEECE47A"/>
              </w:placeholder>
              <w:showingPlcHdr/>
              <w:comboBox>
                <w:listItem w:value="Choose an item."/>
                <w:listItem w:displayText="No RL Standards applicable to this lesson. " w:value="No RL Standards applicable to this lesson. "/>
                <w:listItem w:displayText="RL.5.1. 1. Quote accurately from a text when explaining what the text says explicitly and when drawing inferences from the text." w:value="RL.5.1. 1. Quote accurately from a text when explaining what the text says explicitly and when drawing inferences from the text."/>
                <w:listItem w:displayText="RL.5.2. Determine a theme of a story, drama, or poem from details in the text, including how characters in a story or drama respond to challenges or how the speaker in a poem reflects upon a topic; summarize the tex" w:value="RL.5.2. Determine a theme of a story, drama, or poem from details in the text, including how characters in a story or drama respond to challenges or how the speaker in a poem reflects upon a topic; summarize the tex"/>
                <w:listItem w:displayText="RL.5.3.  Compare and contrast two or more characters, settings, or events in a story or drama, drawing on specific details in the text" w:value="RL.5.3.  Compare and contrast two or more characters, settings, or events in a story or drama, drawing on specific details in the text"/>
                <w:listItem w:displayText="RL.5.4. Determine the meaning of words and phrases as they are used in a text, including figurative language such as metaphors and similes." w:value="RL.5.4. Determine the meaning of words and phrases as they are used in a text, including figurative language such as metaphors and similes."/>
                <w:listItem w:displayText="RL.5.5  Explain how a series of chapters, scenes, or stanzas fits together to provide the overall structure of a particular story, drama, or poem. " w:value="RL.5.5  Explain how a series of chapters, scenes, or stanzas fits together to provide the overall structure of a particular story, drama, or poem. "/>
                <w:listItem w:displayText="RL.5.6. Describe how a narrator’s or speaker’s point of view influences how events are described." w:value="RL.5.6. Describe how a narrator’s or speaker’s point of view influences how events are described."/>
                <w:listItem w:displayText="RL.5.7 Analyze how visual and multimedia elements contribute to the meaning, tone, or beauty of a text " w:value="RL.5.7 Analyze how visual and multimedia elements contribute to the meaning, tone, or beauty of a text "/>
                <w:listItem w:displayText="RL.5.8.Not applicable to literature" w:value="RL.5.8.Not applicable to literature"/>
                <w:listItem w:displayText="RL.5.9 Compare and contrast stories in the same genre (e.g., mysteries and adventure stories) on their approaches to similar themes and topics." w:value="RL.5.9 Compare and contrast stories in the same genre (e.g., mysteries and adventure stories) on their approaches to similar themes and topics."/>
                <w:listItem w:displayText="RL.5.10 By the end of the year, read and comprehend literature, including stories, dramas, and poetry, at the high end of the grades 4–5 text complexity band independently and proficiently" w:value="RL.5.10 By the end of the year, read and comprehend literature, including stories, dramas, and poetry, at the high end of the grades 4–5 text complexity band independently and proficiently"/>
              </w:comboBox>
            </w:sdtPr>
            <w:sdtEndPr>
              <w:rPr>
                <w:rStyle w:val="DefaultParagraphFont"/>
              </w:rPr>
            </w:sdtEndPr>
            <w:sdtContent>
              <w:p w:rsidR="004273EC" w:rsidRDefault="004273EC" w:rsidP="004273EC">
                <w:pPr>
                  <w:tabs>
                    <w:tab w:val="left" w:pos="2475"/>
                  </w:tabs>
                  <w:rPr>
                    <w:rStyle w:val="Style1"/>
                    <w:rFonts w:ascii="Arial Narrow" w:hAnsi="Arial Narrow"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Style w:val="Style1"/>
                <w:rFonts w:ascii="Arial Narrow" w:hAnsi="Arial Narrow"/>
                <w:sz w:val="16"/>
                <w:szCs w:val="16"/>
              </w:rPr>
              <w:alias w:val="Reading: Literature Standards"/>
              <w:tag w:val="Common Core State Standards"/>
              <w:id w:val="908271210"/>
              <w:placeholder>
                <w:docPart w:val="69BEBEA67A9C49B596C648A1D981EBC6"/>
              </w:placeholder>
              <w:showingPlcHdr/>
              <w:comboBox>
                <w:listItem w:value="Choose an item."/>
                <w:listItem w:displayText="No RL Standards applicable to this lesson. " w:value="No RL Standards applicable to this lesson. "/>
                <w:listItem w:displayText="RL.5.1. 1. Quote accurately from a text when explaining what the text says explicitly and when drawing inferences from the text." w:value="RL.5.1. 1. Quote accurately from a text when explaining what the text says explicitly and when drawing inferences from the text."/>
                <w:listItem w:displayText="RL.5.2. Determine a theme of a story, drama, or poem from details in the text, including how characters in a story or drama respond to challenges or how the speaker in a poem reflects upon a topic; summarize the tex" w:value="RL.5.2. Determine a theme of a story, drama, or poem from details in the text, including how characters in a story or drama respond to challenges or how the speaker in a poem reflects upon a topic; summarize the tex"/>
                <w:listItem w:displayText="RL.5.3.  Compare and contrast two or more characters, settings, or events in a story or drama, drawing on specific details in the text" w:value="RL.5.3.  Compare and contrast two or more characters, settings, or events in a story or drama, drawing on specific details in the text"/>
                <w:listItem w:displayText="RL.5.4. Determine the meaning of words and phrases as they are used in a text, including figurative language such as metaphors and similes." w:value="RL.5.4. Determine the meaning of words and phrases as they are used in a text, including figurative language such as metaphors and similes."/>
                <w:listItem w:displayText="RL.5.5  Explain how a series of chapters, scenes, or stanzas fits together to provide the overall structure of a particular story, drama, or poem. " w:value="RL.5.5  Explain how a series of chapters, scenes, or stanzas fits together to provide the overall structure of a particular story, drama, or poem. "/>
                <w:listItem w:displayText="RL.5.6. Describe how a narrator’s or speaker’s point of view influences how events are described." w:value="RL.5.6. Describe how a narrator’s or speaker’s point of view influences how events are described."/>
                <w:listItem w:displayText="RL.5.7 Analyze how visual and multimedia elements contribute to the meaning, tone, or beauty of a text " w:value="RL.5.7 Analyze how visual and multimedia elements contribute to the meaning, tone, or beauty of a text "/>
                <w:listItem w:displayText="RL.5.8.Not applicable to literature" w:value="RL.5.8.Not applicable to literature"/>
                <w:listItem w:displayText="RL.5.9 Compare and contrast stories in the same genre (e.g., mysteries and adventure stories) on their approaches to similar themes and topics." w:value="RL.5.9 Compare and contrast stories in the same genre (e.g., mysteries and adventure stories) on their approaches to similar themes and topics."/>
                <w:listItem w:displayText="RL.5.10 By the end of the year, read and comprehend literature, including stories, dramas, and poetry, at the high end of the grades 4–5 text complexity band independently and proficiently" w:value="RL.5.10 By the end of the year, read and comprehend literature, including stories, dramas, and poetry, at the high end of the grades 4–5 text complexity band independently and proficiently"/>
              </w:comboBox>
            </w:sdtPr>
            <w:sdtEndPr>
              <w:rPr>
                <w:rStyle w:val="DefaultParagraphFont"/>
              </w:rPr>
            </w:sdtEndPr>
            <w:sdtContent>
              <w:p w:rsidR="004273EC" w:rsidRPr="001C5526" w:rsidRDefault="004273EC" w:rsidP="004273EC">
                <w:pPr>
                  <w:tabs>
                    <w:tab w:val="left" w:pos="2475"/>
                  </w:tabs>
                  <w:rPr>
                    <w:rFonts w:ascii="Arial Narrow" w:hAnsi="Arial Narrow"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F3788" w:rsidTr="001F31BA">
        <w:trPr>
          <w:trHeight w:val="550"/>
          <w:jc w:val="center"/>
        </w:trPr>
        <w:tc>
          <w:tcPr>
            <w:tcW w:w="1548" w:type="dxa"/>
            <w:gridSpan w:val="3"/>
          </w:tcPr>
          <w:p w:rsidR="00AF3788" w:rsidRPr="001F31BA" w:rsidRDefault="001F31BA" w:rsidP="00AF3788">
            <w:pPr>
              <w:rPr>
                <w:b/>
                <w:sz w:val="20"/>
                <w:szCs w:val="20"/>
              </w:rPr>
            </w:pPr>
            <w:r w:rsidRPr="001F31BA">
              <w:rPr>
                <w:b/>
                <w:sz w:val="20"/>
                <w:szCs w:val="20"/>
              </w:rPr>
              <w:t>Reading: Informational</w:t>
            </w:r>
          </w:p>
        </w:tc>
        <w:tc>
          <w:tcPr>
            <w:tcW w:w="8550" w:type="dxa"/>
            <w:gridSpan w:val="9"/>
          </w:tcPr>
          <w:p w:rsidR="000154E7" w:rsidRDefault="004273EC" w:rsidP="004273EC">
            <w:pPr>
              <w:tabs>
                <w:tab w:val="left" w:pos="3675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16"/>
                  <w:szCs w:val="16"/>
                </w:rPr>
                <w:alias w:val="Reading: Informational Text"/>
                <w:tag w:val="Reading: Informational Text"/>
                <w:id w:val="2034680461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No RI standards applicable for this lesson. " w:value="No RI standards applicable for this lesson. "/>
                  <w:listItem w:displayText="RI.5.1 Quote accurately from a text when explaining what the text says explicitly and when drawing inferences from the text. " w:value="RI.5.1 Quote accurately from a text when explaining what the text says explicitly and when drawing inferences from the text. "/>
                  <w:listItem w:displayText="RI.5.2. Determine two or more main ideas of a text and explain how they are supported by key details; summarize the text. " w:value="RI.5.2. Determine two or more main ideas of a text and explain how they are supported by key details; summarize the text. "/>
                  <w:listItem w:displayText="RI.5.3. Explain the relationships or interactions between two or more individuals, events, ideas, or concepts in a historical, scientific, or technical text based on specific information in the text. " w:value="RI.5.3. Explain the relationships or interactions between two or more individuals, events, ideas, or concepts in a historical, scientific, or technical text based on specific information in the text. "/>
                  <w:listItem w:displayText="RI.5.4.Determine the meaning of general academic and domain-specific words and phrases in a text relevant to a grade 5 topic or subject area." w:value="RI.5.4.Determine the meaning of general academic and domain-specific words and phrases in a text relevant to a grade 5 topic or subject area."/>
                  <w:listItem w:displayText="RI.5.5.Compare and contrast the overall structure (e.g., chronology, comparison, cause/effect, and problem/solution) of events, ideas, concepts, or information in two or more texts. " w:value="RI.5.5.Compare and contrast the overall structure (e.g., chronology, comparison, cause/effect, and problem/solution) of events, ideas, concepts, or information in two or more texts. "/>
                  <w:listItem w:displayText="RI.5.6. Analyze multiple accounts of the same event or topic, noting important similarities and differences in the point of view they represent. " w:value="RI.5.6. Analyze multiple accounts of the same event or topic, noting important similarities and differences in the point of view they represent. "/>
                  <w:listItem w:displayText="RI.5.7. Draw on information from multiple print or digital sources, demonstrating the ability to locate an answer to a question quickly or to solve a problem efficiently. " w:value="RI.5.7. Draw on information from multiple print or digital sources, demonstrating the ability to locate an answer to a question quickly or to solve a problem efficiently. "/>
                  <w:listItem w:displayText="RI.5.8.Explain how an author uses reasons and evidence to support particular points in a text, identifying which reasons and evidence support which point(s). " w:value="RI.5.8.Explain how an author uses reasons and evidence to support particular points in a text, identifying which reasons and evidence support which point(s). "/>
                  <w:listItem w:displayText="RI.5.9. Integrate information from several texts on the same topic in order to write or speak about the subject knowledgeably. " w:value="RI.5.9. Integrate information from several texts on the same topic in order to write or speak about the subject knowledgeably. "/>
                  <w:listItem w:displayText="RI.5.10.By the end of the year, read and comprehend informational texts, including history/social studies, science, and technical texts, at the high end of the grades 4–5 text complexity band independently and proficiently. " w:value="RI.5.10.By the end of the year, read and comprehend informational texts, including history/social studies, science, and technical texts, at the high end of the grades 4–5 text complexity band independently and proficiently. "/>
                </w:comboBox>
              </w:sdtPr>
              <w:sdtEndPr/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 Narrow" w:hAnsi="Arial Narrow"/>
                <w:bCs/>
                <w:sz w:val="16"/>
                <w:szCs w:val="16"/>
              </w:rPr>
              <w:tab/>
            </w:r>
          </w:p>
          <w:sdt>
            <w:sdtPr>
              <w:rPr>
                <w:rFonts w:ascii="Arial Narrow" w:hAnsi="Arial Narrow"/>
                <w:bCs/>
                <w:sz w:val="16"/>
                <w:szCs w:val="16"/>
              </w:rPr>
              <w:alias w:val="Reading: Informational Text"/>
              <w:tag w:val="Reading: Informational Text"/>
              <w:id w:val="-2039340157"/>
              <w:placeholder>
                <w:docPart w:val="F38591D17E8547CC9A1F22CDA0F0E3E6"/>
              </w:placeholder>
              <w:showingPlcHdr/>
              <w:comboBox>
                <w:listItem w:value="Choose an item."/>
                <w:listItem w:displayText="No RI standards applicable for this lesson. " w:value="No RI standards applicable for this lesson. "/>
                <w:listItem w:displayText="RI.5.1 Quote accurately from a text when explaining what the text says explicitly and when drawing inferences from the text. " w:value="RI.5.1 Quote accurately from a text when explaining what the text says explicitly and when drawing inferences from the text. "/>
                <w:listItem w:displayText="RI.5.2. Determine two or more main ideas of a text and explain how they are supported by key details; summarize the text. " w:value="RI.5.2. Determine two or more main ideas of a text and explain how they are supported by key details; summarize the text. "/>
                <w:listItem w:displayText="RI.5.3. Explain the relationships or interactions between two or more individuals, events, ideas, or concepts in a historical, scientific, or technical text based on specific information in the text. " w:value="RI.5.3. Explain the relationships or interactions between two or more individuals, events, ideas, or concepts in a historical, scientific, or technical text based on specific information in the text. "/>
                <w:listItem w:displayText="RI.5.4.Determine the meaning of general academic and domain-specific words and phrases in a text relevant to a grade 5 topic or subject area." w:value="RI.5.4.Determine the meaning of general academic and domain-specific words and phrases in a text relevant to a grade 5 topic or subject area."/>
                <w:listItem w:displayText="RI.5.5.Compare and contrast the overall structure (e.g., chronology, comparison, cause/effect, and problem/solution) of events, ideas, concepts, or information in two or more texts. " w:value="RI.5.5.Compare and contrast the overall structure (e.g., chronology, comparison, cause/effect, and problem/solution) of events, ideas, concepts, or information in two or more texts. "/>
                <w:listItem w:displayText="RI.5.6. Analyze multiple accounts of the same event or topic, noting important similarities and differences in the point of view they represent. " w:value="RI.5.6. Analyze multiple accounts of the same event or topic, noting important similarities and differences in the point of view they represent. "/>
                <w:listItem w:displayText="RI.5.7. Draw on information from multiple print or digital sources, demonstrating the ability to locate an answer to a question quickly or to solve a problem efficiently. " w:value="RI.5.7. Draw on information from multiple print or digital sources, demonstrating the ability to locate an answer to a question quickly or to solve a problem efficiently. "/>
                <w:listItem w:displayText="RI.5.8.Explain how an author uses reasons and evidence to support particular points in a text, identifying which reasons and evidence support which point(s). " w:value="RI.5.8.Explain how an author uses reasons and evidence to support particular points in a text, identifying which reasons and evidence support which point(s). "/>
                <w:listItem w:displayText="RI.5.9. Integrate information from several texts on the same topic in order to write or speak about the subject knowledgeably. " w:value="RI.5.9. Integrate information from several texts on the same topic in order to write or speak about the subject knowledgeably. "/>
                <w:listItem w:displayText="RI.5.10.By the end of the year, read and comprehend informational texts, including history/social studies, science, and technical texts, at the high end of the grades 4–5 text complexity band independently and proficiently. " w:value="RI.5.10.By the end of the year, read and comprehend informational texts, including history/social studies, science, and technical texts, at the high end of the grades 4–5 text complexity band independently and proficiently. "/>
              </w:comboBox>
            </w:sdtPr>
            <w:sdtContent>
              <w:p w:rsidR="004273EC" w:rsidRDefault="004273EC" w:rsidP="004273EC">
                <w:pPr>
                  <w:tabs>
                    <w:tab w:val="left" w:pos="3675"/>
                  </w:tabs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="Arial Narrow" w:hAnsi="Arial Narrow"/>
                <w:bCs/>
                <w:sz w:val="16"/>
                <w:szCs w:val="16"/>
              </w:rPr>
              <w:alias w:val="Reading: Informational Text"/>
              <w:tag w:val="Reading: Informational Text"/>
              <w:id w:val="597456765"/>
              <w:placeholder>
                <w:docPart w:val="FDE35A381BFC418E94940AD2A392E2F6"/>
              </w:placeholder>
              <w:showingPlcHdr/>
              <w:comboBox>
                <w:listItem w:value="Choose an item."/>
                <w:listItem w:displayText="No RI standards applicable for this lesson. " w:value="No RI standards applicable for this lesson. "/>
                <w:listItem w:displayText="RI.5.1 Quote accurately from a text when explaining what the text says explicitly and when drawing inferences from the text. " w:value="RI.5.1 Quote accurately from a text when explaining what the text says explicitly and when drawing inferences from the text. "/>
                <w:listItem w:displayText="RI.5.2. Determine two or more main ideas of a text and explain how they are supported by key details; summarize the text. " w:value="RI.5.2. Determine two or more main ideas of a text and explain how they are supported by key details; summarize the text. "/>
                <w:listItem w:displayText="RI.5.3. Explain the relationships or interactions between two or more individuals, events, ideas, or concepts in a historical, scientific, or technical text based on specific information in the text. " w:value="RI.5.3. Explain the relationships or interactions between two or more individuals, events, ideas, or concepts in a historical, scientific, or technical text based on specific information in the text. "/>
                <w:listItem w:displayText="RI.5.4.Determine the meaning of general academic and domain-specific words and phrases in a text relevant to a grade 5 topic or subject area." w:value="RI.5.4.Determine the meaning of general academic and domain-specific words and phrases in a text relevant to a grade 5 topic or subject area."/>
                <w:listItem w:displayText="RI.5.5.Compare and contrast the overall structure (e.g., chronology, comparison, cause/effect, and problem/solution) of events, ideas, concepts, or information in two or more texts. " w:value="RI.5.5.Compare and contrast the overall structure (e.g., chronology, comparison, cause/effect, and problem/solution) of events, ideas, concepts, or information in two or more texts. "/>
                <w:listItem w:displayText="RI.5.6. Analyze multiple accounts of the same event or topic, noting important similarities and differences in the point of view they represent. " w:value="RI.5.6. Analyze multiple accounts of the same event or topic, noting important similarities and differences in the point of view they represent. "/>
                <w:listItem w:displayText="RI.5.7. Draw on information from multiple print or digital sources, demonstrating the ability to locate an answer to a question quickly or to solve a problem efficiently. " w:value="RI.5.7. Draw on information from multiple print or digital sources, demonstrating the ability to locate an answer to a question quickly or to solve a problem efficiently. "/>
                <w:listItem w:displayText="RI.5.8.Explain how an author uses reasons and evidence to support particular points in a text, identifying which reasons and evidence support which point(s). " w:value="RI.5.8.Explain how an author uses reasons and evidence to support particular points in a text, identifying which reasons and evidence support which point(s). "/>
                <w:listItem w:displayText="RI.5.9. Integrate information from several texts on the same topic in order to write or speak about the subject knowledgeably. " w:value="RI.5.9. Integrate information from several texts on the same topic in order to write or speak about the subject knowledgeably. "/>
                <w:listItem w:displayText="RI.5.10.By the end of the year, read and comprehend informational texts, including history/social studies, science, and technical texts, at the high end of the grades 4–5 text complexity band independently and proficiently. " w:value="RI.5.10.By the end of the year, read and comprehend informational texts, including history/social studies, science, and technical texts, at the high end of the grades 4–5 text complexity band independently and proficiently. "/>
              </w:comboBox>
            </w:sdtPr>
            <w:sdtContent>
              <w:p w:rsidR="004273EC" w:rsidRPr="001C5526" w:rsidRDefault="004273EC" w:rsidP="004273EC">
                <w:pPr>
                  <w:tabs>
                    <w:tab w:val="left" w:pos="3675"/>
                  </w:tabs>
                  <w:rPr>
                    <w:rFonts w:ascii="Arial Narrow" w:hAnsi="Arial Narrow"/>
                    <w:bCs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30754" w:rsidTr="001F31BA">
        <w:trPr>
          <w:trHeight w:val="550"/>
          <w:jc w:val="center"/>
        </w:trPr>
        <w:tc>
          <w:tcPr>
            <w:tcW w:w="1548" w:type="dxa"/>
            <w:gridSpan w:val="3"/>
          </w:tcPr>
          <w:p w:rsidR="00430754" w:rsidRDefault="001F31BA" w:rsidP="00AF3788">
            <w:pPr>
              <w:rPr>
                <w:b/>
                <w:sz w:val="20"/>
                <w:szCs w:val="20"/>
              </w:rPr>
            </w:pPr>
            <w:r w:rsidRPr="001F31BA">
              <w:rPr>
                <w:b/>
                <w:sz w:val="20"/>
                <w:szCs w:val="20"/>
              </w:rPr>
              <w:t>Writing</w:t>
            </w:r>
          </w:p>
          <w:p w:rsidR="001C5526" w:rsidRDefault="001C5526" w:rsidP="00AF3788">
            <w:pPr>
              <w:rPr>
                <w:b/>
                <w:sz w:val="20"/>
                <w:szCs w:val="20"/>
              </w:rPr>
            </w:pPr>
          </w:p>
          <w:p w:rsidR="001C5526" w:rsidRPr="001F31BA" w:rsidRDefault="001C5526" w:rsidP="00AF3788">
            <w:pPr>
              <w:rPr>
                <w:b/>
                <w:sz w:val="20"/>
                <w:szCs w:val="20"/>
              </w:rPr>
            </w:pPr>
          </w:p>
        </w:tc>
        <w:tc>
          <w:tcPr>
            <w:tcW w:w="8550" w:type="dxa"/>
            <w:gridSpan w:val="9"/>
          </w:tcPr>
          <w:p w:rsidR="001C5526" w:rsidRDefault="004273EC" w:rsidP="004273EC">
            <w:pPr>
              <w:tabs>
                <w:tab w:val="left" w:pos="2595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alias w:val="Writing Standards"/>
                <w:tag w:val="Common Core State Standards"/>
                <w:id w:val="1116341544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No Writing Standards applicable to this lesson. " w:value="No Writing Standards applicable to this lesson. "/>
                  <w:listItem w:displayText="W.5.1. Write opinion pieces on topics or texts, supporting a point of view with reasons and information." w:value="W.5.1. Write opinion pieces on topics or texts, supporting a point of view with reasons and information."/>
                  <w:listItem w:displayText="W.5.1A: Introduce a topic or text clearly, state an opinion, and create an organizational structure in which ideas are logically grouped to support the writer’s purpose." w:value="W.5.1A: Introduce a topic or text clearly, state an opinion, and create an organizational structure in which ideas are logically grouped to support the writer’s purpose."/>
                  <w:listItem w:displayText="W.5.1B: Provide logically ordered reasons that are supported by facts and details." w:value="W.5.1B: Provide logically ordered reasons that are supported by facts and details."/>
                  <w:listItem w:displayText="W.5.1C: Link opinion and reasons using words, phrases, and clauses (e.g., consequently, specifically)." w:value="W.5.1C: Link opinion and reasons using words, phrases, and clauses (e.g., consequently, specifically)."/>
                  <w:listItem w:displayText="W.5.1D: Provide a concluding statement or section related to the opinion presented. " w:value="W.5.1D: Provide a concluding statement or section related to the opinion presented. "/>
                  <w:listItem w:displayText="W.5.2. Write informative/explanatory texts to examine a topic and convey ideas and information clearly." w:value="W.5.2. Write informative/explanatory texts to examine a topic and convey ideas and information clearly."/>
                  <w:listItem w:displayText="W.5.2A: Introduce a topic clearly, provide a general observation and focus, and group related information logically; include formatting (e.g., headings), illustrations, and multimedia when useful to aiding comprehension." w:value="W.5.2A: Introduce a topic clearly, provide a general observation and focus, and group related information logically; include formatting (e.g., headings), illustrations, and multimedia when useful to aiding comprehension."/>
                  <w:listItem w:displayText="W.5.2B: Develop the topic with facts, definitions, concrete details, quotations, or other information and examples related to the topic." w:value="W.5.2B: Develop the topic with facts, definitions, concrete details, quotations, or other information and examples related to the topic."/>
                  <w:listItem w:displayText="W.5.2C: Link ideas within and across categories of information using words, phrases, and clauses (e.g., in contrast, especially)." w:value="W.5.2C: Link ideas within and across categories of information using words, phrases, and clauses (e.g., in contrast, especially)."/>
                  <w:listItem w:displayText="W.5.2D: Use precise language and domain-specific vocabulary to inform about or explain the topic." w:value="W.5.2D: Use precise language and domain-specific vocabulary to inform about or explain the topic."/>
                  <w:listItem w:displayText="W.5.2E: Provide a concluding statement or section related to the information or explanation presented. " w:value="W.5.2E: Provide a concluding statement or section related to the information or explanation presented. "/>
                  <w:listItem w:displayText="W.5.3. Write narratives to develop real or imagined experiences or events using effective technique, descriptive details, and clear event sequences." w:value="W.5.3. Write narratives to develop real or imagined experiences or events using effective technique, descriptive details, and clear event sequences."/>
                  <w:listItem w:displayText="W.5.3A: Orient the reader by establishing a situation and introducing a narrator and/or characters; organize an event sequence that unfolds naturally." w:value="W.5.3A: Orient the reader by establishing a situation and introducing a narrator and/or characters; organize an event sequence that unfolds naturally."/>
                  <w:listItem w:displayText="W.5.3B: Use narrative techniques, such as dialogue, description, and pacing, to develop experiences and events or show the responses of characters to situations." w:value="W.5.3B: Use narrative techniques, such as dialogue, description, and pacing, to develop experiences and events or show the responses of characters to situations."/>
                  <w:listItem w:displayText="W.5.3C: Use a variety of transitional words, phrases, and clauses to manage the sequence of events." w:value="W.5.3C: Use a variety of transitional words, phrases, and clauses to manage the sequence of events."/>
                  <w:listItem w:displayText="W.5.3D: Use concrete words and phrases and sensory details to convey experiences and events precisely." w:value="W.5.3D: Use concrete words and phrases and sensory details to convey experiences and events precisely."/>
                  <w:listItem w:displayText="W.5.3E: Provide a conclusion that follows from the narrated experiences or events. " w:value="W.5.3E: Provide a conclusion that follows from the narrated experiences or events. "/>
                  <w:listItem w:displayText="W.5.4. Produce clear and coherent functional writing (e.g., formal letters, recipes, experiments, notes/messages, labels, timelines, graphs/tables, procedures, invitations, envelopes) in which the development and organization are appropriate to task a" w:value="W.5.4. Produce clear and coherent functional writing (e.g., formal letters, recipes, experiments, notes/messages, labels, timelines, graphs/tables, procedures, invitations, envelopes) in which the development and organization are appropriate to task a"/>
                  <w:listItem w:displayText="W.5.5. With guidance and support from peers and adults, develop and strengthen writing as needed by planning, revising, editing, rewriting, or trying a new approach. " w:value="W.5.5. With guidance and support from peers and adults, develop and strengthen writing as needed by planning, revising, editing, rewriting, or trying a new approach. "/>
                  <w:listItem w:displayText="W.5.6.With some guidance and support from adults, use technology, including the Internet, to produce and publish writing as well as to interact and collaborate with others; demonstrate sufficient command of keyboarding skills to type a minimum of two" w:value="W.5.6.With some guidance and support from adults, use technology, including the Internet, to produce and publish writing as well as to interact and collaborate with others; demonstrate sufficient command of keyboarding skills to type a minimum of two"/>
                  <w:listItem w:displayText="W.5.7. Conduct short research projects that use several sources to build knowledge through investigation of different aspects of a topic." w:value="W.5.7. Conduct short research projects that use several sources to build knowledge through investigation of different aspects of a topic."/>
                  <w:listItem w:displayText="W.5.8. Recall relevant information from experiences or gather relevant information from print and digital sources; summarize or paraphrase information in notes and finished work, and provide a list of sources. " w:value="W.5.8. Recall relevant information from experiences or gather relevant information from print and digital sources; summarize or paraphrase information in notes and finished work, and provide a list of sources. "/>
                  <w:listItem w:displayText="W.5.9. Draw evidence from literary or informational texts to support analysis, reflection, and research." w:value="W.5.9. Draw evidence from literary or informational texts to support analysis, reflection, and research."/>
                  <w:listItem w:displayText="W.5.9A: Apply grade 5 Reading standards to literature (e.g., &quot;Compare and contrast two or more characters, settings, or events in a story or a drama, drawing on specific details in the text [e.g., how characters interact]&quot;)." w:value="W.5.9A: Apply grade 5 Reading standards to literature (e.g., &quot;Compare and contrast two or more characters, settings, or events in a story or a drama, drawing on specific details in the text [e.g., how characters interact]&quot;)."/>
                  <w:listItem w:displayText="W.5.9B: Apply grade 5 Reading standards to informational texts (e.g., &quot;Explain how an author uses reasons and evidence to support particular points in a text, identifying which reasons and evidence support which point[s]&quot;). " w:value="W.5.9B: Apply grade 5 Reading standards to informational texts (e.g., &quot;Explain how an author uses reasons and evidence to support particular points in a text, identifying which reasons and evidence support which point[s]&quot;). "/>
                  <w:listItem w:displayText="W.5.10. Write routinely over extended time frames (time for research, reflection, and revision) and shorter time frames (a single sitting or a day or two) for a range of discipline-specific tasks, purposes, and audiences. " w:value="W.5.10. Write routinely over extended time frames (time for research, reflection, and revision) and shorter time frames (a single sitting or a day or two) for a range of discipline-specific tasks, purposes, and audiences. "/>
                </w:comboBox>
              </w:sdtPr>
              <w:sdtEndPr/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:rsidR="004273EC" w:rsidRDefault="004273EC" w:rsidP="004273EC">
            <w:pPr>
              <w:tabs>
                <w:tab w:val="left" w:pos="2595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alias w:val="Writing Standards"/>
                <w:tag w:val="Common Core State Standards"/>
                <w:id w:val="62149059"/>
                <w:placeholder>
                  <w:docPart w:val="84C4FE0174554BCF92E10F66E5ED0CD6"/>
                </w:placeholder>
                <w:showingPlcHdr/>
                <w:comboBox>
                  <w:listItem w:value="Choose an item."/>
                  <w:listItem w:displayText="No Writing Standards applicable to this lesson. " w:value="No Writing Standards applicable to this lesson. "/>
                  <w:listItem w:displayText="W.5.1. Write opinion pieces on topics or texts, supporting a point of view with reasons and information." w:value="W.5.1. Write opinion pieces on topics or texts, supporting a point of view with reasons and information."/>
                  <w:listItem w:displayText="W.5.1A: Introduce a topic or text clearly, state an opinion, and create an organizational structure in which ideas are logically grouped to support the writer’s purpose." w:value="W.5.1A: Introduce a topic or text clearly, state an opinion, and create an organizational structure in which ideas are logically grouped to support the writer’s purpose."/>
                  <w:listItem w:displayText="W.5.1B: Provide logically ordered reasons that are supported by facts and details." w:value="W.5.1B: Provide logically ordered reasons that are supported by facts and details."/>
                  <w:listItem w:displayText="W.5.1C: Link opinion and reasons using words, phrases, and clauses (e.g., consequently, specifically)." w:value="W.5.1C: Link opinion and reasons using words, phrases, and clauses (e.g., consequently, specifically)."/>
                  <w:listItem w:displayText="W.5.1D: Provide a concluding statement or section related to the opinion presented. " w:value="W.5.1D: Provide a concluding statement or section related to the opinion presented. "/>
                  <w:listItem w:displayText="W.5.2. Write informative/explanatory texts to examine a topic and convey ideas and information clearly." w:value="W.5.2. Write informative/explanatory texts to examine a topic and convey ideas and information clearly."/>
                  <w:listItem w:displayText="W.5.2A: Introduce a topic clearly, provide a general observation and focus, and group related information logically; include formatting (e.g., headings), illustrations, and multimedia when useful to aiding comprehension." w:value="W.5.2A: Introduce a topic clearly, provide a general observation and focus, and group related information logically; include formatting (e.g., headings), illustrations, and multimedia when useful to aiding comprehension."/>
                  <w:listItem w:displayText="W.5.2B: Develop the topic with facts, definitions, concrete details, quotations, or other information and examples related to the topic." w:value="W.5.2B: Develop the topic with facts, definitions, concrete details, quotations, or other information and examples related to the topic."/>
                  <w:listItem w:displayText="W.5.2C: Link ideas within and across categories of information using words, phrases, and clauses (e.g., in contrast, especially)." w:value="W.5.2C: Link ideas within and across categories of information using words, phrases, and clauses (e.g., in contrast, especially)."/>
                  <w:listItem w:displayText="W.5.2D: Use precise language and domain-specific vocabulary to inform about or explain the topic." w:value="W.5.2D: Use precise language and domain-specific vocabulary to inform about or explain the topic."/>
                  <w:listItem w:displayText="W.5.2E: Provide a concluding statement or section related to the information or explanation presented. " w:value="W.5.2E: Provide a concluding statement or section related to the information or explanation presented. "/>
                  <w:listItem w:displayText="W.5.3. Write narratives to develop real or imagined experiences or events using effective technique, descriptive details, and clear event sequences." w:value="W.5.3. Write narratives to develop real or imagined experiences or events using effective technique, descriptive details, and clear event sequences."/>
                  <w:listItem w:displayText="W.5.3A: Orient the reader by establishing a situation and introducing a narrator and/or characters; organize an event sequence that unfolds naturally." w:value="W.5.3A: Orient the reader by establishing a situation and introducing a narrator and/or characters; organize an event sequence that unfolds naturally."/>
                  <w:listItem w:displayText="W.5.3B: Use narrative techniques, such as dialogue, description, and pacing, to develop experiences and events or show the responses of characters to situations." w:value="W.5.3B: Use narrative techniques, such as dialogue, description, and pacing, to develop experiences and events or show the responses of characters to situations."/>
                  <w:listItem w:displayText="W.5.3C: Use a variety of transitional words, phrases, and clauses to manage the sequence of events." w:value="W.5.3C: Use a variety of transitional words, phrases, and clauses to manage the sequence of events."/>
                  <w:listItem w:displayText="W.5.3D: Use concrete words and phrases and sensory details to convey experiences and events precisely." w:value="W.5.3D: Use concrete words and phrases and sensory details to convey experiences and events precisely."/>
                  <w:listItem w:displayText="W.5.3E: Provide a conclusion that follows from the narrated experiences or events. " w:value="W.5.3E: Provide a conclusion that follows from the narrated experiences or events. "/>
                  <w:listItem w:displayText="W.5.4. Produce clear and coherent functional writing (e.g., formal letters, recipes, experiments, notes/messages, labels, timelines, graphs/tables, procedures, invitations, envelopes) in which the development and organization are appropriate to task a" w:value="W.5.4. Produce clear and coherent functional writing (e.g., formal letters, recipes, experiments, notes/messages, labels, timelines, graphs/tables, procedures, invitations, envelopes) in which the development and organization are appropriate to task a"/>
                  <w:listItem w:displayText="W.5.5. With guidance and support from peers and adults, develop and strengthen writing as needed by planning, revising, editing, rewriting, or trying a new approach. " w:value="W.5.5. With guidance and support from peers and adults, develop and strengthen writing as needed by planning, revising, editing, rewriting, or trying a new approach. "/>
                  <w:listItem w:displayText="W.5.6.With some guidance and support from adults, use technology, including the Internet, to produce and publish writing as well as to interact and collaborate with others; demonstrate sufficient command of keyboarding skills to type a minimum of two" w:value="W.5.6.With some guidance and support from adults, use technology, including the Internet, to produce and publish writing as well as to interact and collaborate with others; demonstrate sufficient command of keyboarding skills to type a minimum of two"/>
                  <w:listItem w:displayText="W.5.7. Conduct short research projects that use several sources to build knowledge through investigation of different aspects of a topic." w:value="W.5.7. Conduct short research projects that use several sources to build knowledge through investigation of different aspects of a topic."/>
                  <w:listItem w:displayText="W.5.8. Recall relevant information from experiences or gather relevant information from print and digital sources; summarize or paraphrase information in notes and finished work, and provide a list of sources. " w:value="W.5.8. Recall relevant information from experiences or gather relevant information from print and digital sources; summarize or paraphrase information in notes and finished work, and provide a list of sources. "/>
                  <w:listItem w:displayText="W.5.9. Draw evidence from literary or informational texts to support analysis, reflection, and research." w:value="W.5.9. Draw evidence from literary or informational texts to support analysis, reflection, and research."/>
                  <w:listItem w:displayText="W.5.9A: Apply grade 5 Reading standards to literature (e.g., &quot;Compare and contrast two or more characters, settings, or events in a story or a drama, drawing on specific details in the text [e.g., how characters interact]&quot;)." w:value="W.5.9A: Apply grade 5 Reading standards to literature (e.g., &quot;Compare and contrast two or more characters, settings, or events in a story or a drama, drawing on specific details in the text [e.g., how characters interact]&quot;)."/>
                  <w:listItem w:displayText="W.5.9B: Apply grade 5 Reading standards to informational texts (e.g., &quot;Explain how an author uses reasons and evidence to support particular points in a text, identifying which reasons and evidence support which point[s]&quot;). " w:value="W.5.9B: Apply grade 5 Reading standards to informational texts (e.g., &quot;Explain how an author uses reasons and evidence to support particular points in a text, identifying which reasons and evidence support which point[s]&quot;). "/>
                  <w:listItem w:displayText="W.5.10. Write routinely over extended time frames (time for research, reflection, and revision) and shorter time frames (a single sitting or a day or two) for a range of discipline-specific tasks, purposes, and audiences. " w:value="W.5.10. Write routinely over extended time frames (time for research, reflection, and revision) and shorter time frames (a single sitting or a day or two) for a range of discipline-specific tasks, purposes, and audiences. "/>
                </w:comboBox>
              </w:sdt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 Narrow" w:hAnsi="Arial Narrow"/>
                <w:sz w:val="16"/>
                <w:szCs w:val="16"/>
              </w:rPr>
              <w:alias w:val="Writing Standards"/>
              <w:tag w:val="Common Core State Standards"/>
              <w:id w:val="-1929179133"/>
              <w:placeholder>
                <w:docPart w:val="92F5A1B4448947C4A4B8C95904B7F04E"/>
              </w:placeholder>
              <w:showingPlcHdr/>
              <w:comboBox>
                <w:listItem w:value="Choose an item."/>
                <w:listItem w:displayText="No Writing Standards applicable to this lesson. " w:value="No Writing Standards applicable to this lesson. "/>
                <w:listItem w:displayText="W.5.1. Write opinion pieces on topics or texts, supporting a point of view with reasons and information." w:value="W.5.1. Write opinion pieces on topics or texts, supporting a point of view with reasons and information."/>
                <w:listItem w:displayText="W.5.1A: Introduce a topic or text clearly, state an opinion, and create an organizational structure in which ideas are logically grouped to support the writer’s purpose." w:value="W.5.1A: Introduce a topic or text clearly, state an opinion, and create an organizational structure in which ideas are logically grouped to support the writer’s purpose."/>
                <w:listItem w:displayText="W.5.1B: Provide logically ordered reasons that are supported by facts and details." w:value="W.5.1B: Provide logically ordered reasons that are supported by facts and details."/>
                <w:listItem w:displayText="W.5.1C: Link opinion and reasons using words, phrases, and clauses (e.g., consequently, specifically)." w:value="W.5.1C: Link opinion and reasons using words, phrases, and clauses (e.g., consequently, specifically)."/>
                <w:listItem w:displayText="W.5.1D: Provide a concluding statement or section related to the opinion presented. " w:value="W.5.1D: Provide a concluding statement or section related to the opinion presented. "/>
                <w:listItem w:displayText="W.5.2. Write informative/explanatory texts to examine a topic and convey ideas and information clearly." w:value="W.5.2. Write informative/explanatory texts to examine a topic and convey ideas and information clearly."/>
                <w:listItem w:displayText="W.5.2A: Introduce a topic clearly, provide a general observation and focus, and group related information logically; include formatting (e.g., headings), illustrations, and multimedia when useful to aiding comprehension." w:value="W.5.2A: Introduce a topic clearly, provide a general observation and focus, and group related information logically; include formatting (e.g., headings), illustrations, and multimedia when useful to aiding comprehension."/>
                <w:listItem w:displayText="W.5.2B: Develop the topic with facts, definitions, concrete details, quotations, or other information and examples related to the topic." w:value="W.5.2B: Develop the topic with facts, definitions, concrete details, quotations, or other information and examples related to the topic."/>
                <w:listItem w:displayText="W.5.2C: Link ideas within and across categories of information using words, phrases, and clauses (e.g., in contrast, especially)." w:value="W.5.2C: Link ideas within and across categories of information using words, phrases, and clauses (e.g., in contrast, especially)."/>
                <w:listItem w:displayText="W.5.2D: Use precise language and domain-specific vocabulary to inform about or explain the topic." w:value="W.5.2D: Use precise language and domain-specific vocabulary to inform about or explain the topic."/>
                <w:listItem w:displayText="W.5.2E: Provide a concluding statement or section related to the information or explanation presented. " w:value="W.5.2E: Provide a concluding statement or section related to the information or explanation presented. "/>
                <w:listItem w:displayText="W.5.3. Write narratives to develop real or imagined experiences or events using effective technique, descriptive details, and clear event sequences." w:value="W.5.3. Write narratives to develop real or imagined experiences or events using effective technique, descriptive details, and clear event sequences."/>
                <w:listItem w:displayText="W.5.3A: Orient the reader by establishing a situation and introducing a narrator and/or characters; organize an event sequence that unfolds naturally." w:value="W.5.3A: Orient the reader by establishing a situation and introducing a narrator and/or characters; organize an event sequence that unfolds naturally."/>
                <w:listItem w:displayText="W.5.3B: Use narrative techniques, such as dialogue, description, and pacing, to develop experiences and events or show the responses of characters to situations." w:value="W.5.3B: Use narrative techniques, such as dialogue, description, and pacing, to develop experiences and events or show the responses of characters to situations."/>
                <w:listItem w:displayText="W.5.3C: Use a variety of transitional words, phrases, and clauses to manage the sequence of events." w:value="W.5.3C: Use a variety of transitional words, phrases, and clauses to manage the sequence of events."/>
                <w:listItem w:displayText="W.5.3D: Use concrete words and phrases and sensory details to convey experiences and events precisely." w:value="W.5.3D: Use concrete words and phrases and sensory details to convey experiences and events precisely."/>
                <w:listItem w:displayText="W.5.3E: Provide a conclusion that follows from the narrated experiences or events. " w:value="W.5.3E: Provide a conclusion that follows from the narrated experiences or events. "/>
                <w:listItem w:displayText="W.5.4. Produce clear and coherent functional writing (e.g., formal letters, recipes, experiments, notes/messages, labels, timelines, graphs/tables, procedures, invitations, envelopes) in which the development and organization are appropriate to task a" w:value="W.5.4. Produce clear and coherent functional writing (e.g., formal letters, recipes, experiments, notes/messages, labels, timelines, graphs/tables, procedures, invitations, envelopes) in which the development and organization are appropriate to task a"/>
                <w:listItem w:displayText="W.5.5. With guidance and support from peers and adults, develop and strengthen writing as needed by planning, revising, editing, rewriting, or trying a new approach. " w:value="W.5.5. With guidance and support from peers and adults, develop and strengthen writing as needed by planning, revising, editing, rewriting, or trying a new approach. "/>
                <w:listItem w:displayText="W.5.6.With some guidance and support from adults, use technology, including the Internet, to produce and publish writing as well as to interact and collaborate with others; demonstrate sufficient command of keyboarding skills to type a minimum of two" w:value="W.5.6.With some guidance and support from adults, use technology, including the Internet, to produce and publish writing as well as to interact and collaborate with others; demonstrate sufficient command of keyboarding skills to type a minimum of two"/>
                <w:listItem w:displayText="W.5.7. Conduct short research projects that use several sources to build knowledge through investigation of different aspects of a topic." w:value="W.5.7. Conduct short research projects that use several sources to build knowledge through investigation of different aspects of a topic."/>
                <w:listItem w:displayText="W.5.8. Recall relevant information from experiences or gather relevant information from print and digital sources; summarize or paraphrase information in notes and finished work, and provide a list of sources. " w:value="W.5.8. Recall relevant information from experiences or gather relevant information from print and digital sources; summarize or paraphrase information in notes and finished work, and provide a list of sources. "/>
                <w:listItem w:displayText="W.5.9. Draw evidence from literary or informational texts to support analysis, reflection, and research." w:value="W.5.9. Draw evidence from literary or informational texts to support analysis, reflection, and research."/>
                <w:listItem w:displayText="W.5.9A: Apply grade 5 Reading standards to literature (e.g., &quot;Compare and contrast two or more characters, settings, or events in a story or a drama, drawing on specific details in the text [e.g., how characters interact]&quot;)." w:value="W.5.9A: Apply grade 5 Reading standards to literature (e.g., &quot;Compare and contrast two or more characters, settings, or events in a story or a drama, drawing on specific details in the text [e.g., how characters interact]&quot;)."/>
                <w:listItem w:displayText="W.5.9B: Apply grade 5 Reading standards to informational texts (e.g., &quot;Explain how an author uses reasons and evidence to support particular points in a text, identifying which reasons and evidence support which point[s]&quot;). " w:value="W.5.9B: Apply grade 5 Reading standards to informational texts (e.g., &quot;Explain how an author uses reasons and evidence to support particular points in a text, identifying which reasons and evidence support which point[s]&quot;). "/>
                <w:listItem w:displayText="W.5.10. Write routinely over extended time frames (time for research, reflection, and revision) and shorter time frames (a single sitting or a day or two) for a range of discipline-specific tasks, purposes, and audiences. " w:value="W.5.10. Write routinely over extended time frames (time for research, reflection, and revision) and shorter time frames (a single sitting or a day or two) for a range of discipline-specific tasks, purposes, and audiences. "/>
              </w:comboBox>
            </w:sdtPr>
            <w:sdtContent>
              <w:p w:rsidR="004273EC" w:rsidRPr="001C5526" w:rsidRDefault="004273EC" w:rsidP="004273EC">
                <w:pPr>
                  <w:tabs>
                    <w:tab w:val="left" w:pos="2595"/>
                  </w:tabs>
                  <w:rPr>
                    <w:rFonts w:ascii="Arial Narrow" w:hAnsi="Arial Narrow"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F31BA" w:rsidTr="001F31BA">
        <w:trPr>
          <w:trHeight w:val="550"/>
          <w:jc w:val="center"/>
        </w:trPr>
        <w:tc>
          <w:tcPr>
            <w:tcW w:w="1548" w:type="dxa"/>
            <w:gridSpan w:val="3"/>
          </w:tcPr>
          <w:p w:rsidR="001F31BA" w:rsidRPr="001F31BA" w:rsidRDefault="001F31BA" w:rsidP="00AF3788">
            <w:pPr>
              <w:rPr>
                <w:b/>
                <w:sz w:val="20"/>
                <w:szCs w:val="20"/>
              </w:rPr>
            </w:pPr>
            <w:r w:rsidRPr="001F31BA">
              <w:rPr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8550" w:type="dxa"/>
            <w:gridSpan w:val="9"/>
          </w:tcPr>
          <w:p w:rsidR="001F31BA" w:rsidRDefault="004273EC" w:rsidP="004273EC">
            <w:pPr>
              <w:tabs>
                <w:tab w:val="left" w:pos="2115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alias w:val="Speaking &amp; Listening Standards"/>
                <w:tag w:val="Common Core State Standards"/>
                <w:id w:val="1747455808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No SL standards applicable to this lesson. " w:value="No SL standards applicable to this lesson. "/>
                  <w:listItem w:displayText="SL.5.1. Engage effectively in a range of collaborative discussions (one-on-one, in groups, and teacher-led) with diverse partners on grade 5 topics and texts, building on others’ ideas and expressing their own clearly." w:value="SL.5.1. Engage effectively in a range of collaborative discussions (one-on-one, in groups, and teacher-led) with diverse partners on grade 5 topics and texts, building on others’ ideas and expressing their own clearly."/>
                  <w:listItem w:displayText="SL.5.1A: Come to discussions prepared having read or studied required material; explicitly draw on that preparation and other information known about the topic to explore ideas under discussion." w:value="SL.5.1A: Come to discussions prepared having read or studied required material; explicitly draw on that preparation and other information known about the topic to explore ideas under discussion."/>
                  <w:listItem w:displayText="SL.5.1B: Follow agreed-upon rules for discussions and carry out assigned roles." w:value="SL.5.1B: Follow agreed-upon rules for discussions and carry out assigned roles."/>
                  <w:listItem w:displayText="SL.5.1C: Pose and respond to specific questions by making comments that contribute to the discussion and elaborate on the remarks of others." w:value="SL.5.1C: Pose and respond to specific questions by making comments that contribute to the discussion and elaborate on the remarks of others."/>
                  <w:listItem w:displayText="SL.5.1D: Review the key ideas expressed and draw conclusions in light of information and knowledge gained from the discussions. " w:value="SL.5.1D: Review the key ideas expressed and draw conclusions in light of information and knowledge gained from the discussions. "/>
                  <w:listItem w:displayText="SL.5.2. Summarize a written text read aloud or information presented in diverse media and formats, including visually, quantitatively, and orally." w:value="SL.5.2. Summarize a written text read aloud or information presented in diverse media and formats, including visually, quantitatively, and orally."/>
                  <w:listItem w:displayText="SL.5.3 Summarize the points a speaker makes and explain how each claim is supported by reasons and evidence. ." w:value="SL.5.3 Summarize the points a speaker makes and explain how each claim is supported by reasons and evidence. ."/>
                  <w:listItem w:displayText="SL.5.4. Report on a topic or text or present an opinion, sequencing ideas logically and using appropriate facts and relevant, descriptive details to support main ideas or themes; speak clearly at an understandable pace." w:value="SL.5.4. Report on a topic or text or present an opinion, sequencing ideas logically and using appropriate facts and relevant, descriptive details to support main ideas or themes; speak clearly at an understandable pace."/>
                  <w:listItem w:displayText="SL.5.5. Include multimedia components (e.g., graphics, sound) and visual displays in presentations when appropriate to enhance the development of main ideas or themes. " w:value="SL.5.5. Include multimedia components (e.g., graphics, sound) and visual displays in presentations when appropriate to enhance the development of main ideas or themes. "/>
                  <w:listItem w:displayText="SL.5.6. Adapt speech to a variety of contexts and tasks, using formal English when appropriate to task and situation." w:value="SL.5.6. Adapt speech to a variety of contexts and tasks, using formal English when appropriate to task and situation."/>
                </w:comboBox>
              </w:sdtPr>
              <w:sdtEndPr/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sdt>
            <w:sdtPr>
              <w:rPr>
                <w:rFonts w:ascii="Arial Narrow" w:hAnsi="Arial Narrow"/>
                <w:sz w:val="16"/>
                <w:szCs w:val="16"/>
              </w:rPr>
              <w:alias w:val="Speaking &amp; Listening Standards"/>
              <w:tag w:val="Common Core State Standards"/>
              <w:id w:val="-65957172"/>
              <w:placeholder>
                <w:docPart w:val="71F39EDEE4764AD0B2E884FF1F0230CA"/>
              </w:placeholder>
              <w:showingPlcHdr/>
              <w:comboBox>
                <w:listItem w:value="Choose an item."/>
                <w:listItem w:displayText="No SL standards applicable to this lesson. " w:value="No SL standards applicable to this lesson. "/>
                <w:listItem w:displayText="SL.5.1. Engage effectively in a range of collaborative discussions (one-on-one, in groups, and teacher-led) with diverse partners on grade 5 topics and texts, building on others’ ideas and expressing their own clearly." w:value="SL.5.1. Engage effectively in a range of collaborative discussions (one-on-one, in groups, and teacher-led) with diverse partners on grade 5 topics and texts, building on others’ ideas and expressing their own clearly."/>
                <w:listItem w:displayText="SL.5.1A: Come to discussions prepared having read or studied required material; explicitly draw on that preparation and other information known about the topic to explore ideas under discussion." w:value="SL.5.1A: Come to discussions prepared having read or studied required material; explicitly draw on that preparation and other information known about the topic to explore ideas under discussion."/>
                <w:listItem w:displayText="SL.5.1B: Follow agreed-upon rules for discussions and carry out assigned roles." w:value="SL.5.1B: Follow agreed-upon rules for discussions and carry out assigned roles."/>
                <w:listItem w:displayText="SL.5.1C: Pose and respond to specific questions by making comments that contribute to the discussion and elaborate on the remarks of others." w:value="SL.5.1C: Pose and respond to specific questions by making comments that contribute to the discussion and elaborate on the remarks of others."/>
                <w:listItem w:displayText="SL.5.1D: Review the key ideas expressed and draw conclusions in light of information and knowledge gained from the discussions. " w:value="SL.5.1D: Review the key ideas expressed and draw conclusions in light of information and knowledge gained from the discussions. "/>
                <w:listItem w:displayText="SL.5.2. Summarize a written text read aloud or information presented in diverse media and formats, including visually, quantitatively, and orally." w:value="SL.5.2. Summarize a written text read aloud or information presented in diverse media and formats, including visually, quantitatively, and orally."/>
                <w:listItem w:displayText="SL.5.3 Summarize the points a speaker makes and explain how each claim is supported by reasons and evidence. ." w:value="SL.5.3 Summarize the points a speaker makes and explain how each claim is supported by reasons and evidence. ."/>
                <w:listItem w:displayText="SL.5.4. Report on a topic or text or present an opinion, sequencing ideas logically and using appropriate facts and relevant, descriptive details to support main ideas or themes; speak clearly at an understandable pace." w:value="SL.5.4. Report on a topic or text or present an opinion, sequencing ideas logically and using appropriate facts and relevant, descriptive details to support main ideas or themes; speak clearly at an understandable pace."/>
                <w:listItem w:displayText="SL.5.5. Include multimedia components (e.g., graphics, sound) and visual displays in presentations when appropriate to enhance the development of main ideas or themes. " w:value="SL.5.5. Include multimedia components (e.g., graphics, sound) and visual displays in presentations when appropriate to enhance the development of main ideas or themes. "/>
                <w:listItem w:displayText="SL.5.6. Adapt speech to a variety of contexts and tasks, using formal English when appropriate to task and situation." w:value="SL.5.6. Adapt speech to a variety of contexts and tasks, using formal English when appropriate to task and situation."/>
              </w:comboBox>
            </w:sdtPr>
            <w:sdtContent>
              <w:p w:rsidR="004273EC" w:rsidRDefault="004273EC" w:rsidP="004273EC">
                <w:pPr>
                  <w:tabs>
                    <w:tab w:val="left" w:pos="2115"/>
                  </w:tabs>
                  <w:rPr>
                    <w:rFonts w:ascii="Arial Narrow" w:hAnsi="Arial Narrow"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="Arial Narrow" w:hAnsi="Arial Narrow"/>
                <w:sz w:val="16"/>
                <w:szCs w:val="16"/>
              </w:rPr>
              <w:alias w:val="Speaking &amp; Listening Standards"/>
              <w:tag w:val="Common Core State Standards"/>
              <w:id w:val="-729533659"/>
              <w:placeholder>
                <w:docPart w:val="97E5F32F9C924DA8BA48F037F9A377C1"/>
              </w:placeholder>
              <w:showingPlcHdr/>
              <w:comboBox>
                <w:listItem w:value="Choose an item."/>
                <w:listItem w:displayText="No SL standards applicable to this lesson. " w:value="No SL standards applicable to this lesson. "/>
                <w:listItem w:displayText="SL.5.1. Engage effectively in a range of collaborative discussions (one-on-one, in groups, and teacher-led) with diverse partners on grade 5 topics and texts, building on others’ ideas and expressing their own clearly." w:value="SL.5.1. Engage effectively in a range of collaborative discussions (one-on-one, in groups, and teacher-led) with diverse partners on grade 5 topics and texts, building on others’ ideas and expressing their own clearly."/>
                <w:listItem w:displayText="SL.5.1A: Come to discussions prepared having read or studied required material; explicitly draw on that preparation and other information known about the topic to explore ideas under discussion." w:value="SL.5.1A: Come to discussions prepared having read or studied required material; explicitly draw on that preparation and other information known about the topic to explore ideas under discussion."/>
                <w:listItem w:displayText="SL.5.1B: Follow agreed-upon rules for discussions and carry out assigned roles." w:value="SL.5.1B: Follow agreed-upon rules for discussions and carry out assigned roles."/>
                <w:listItem w:displayText="SL.5.1C: Pose and respond to specific questions by making comments that contribute to the discussion and elaborate on the remarks of others." w:value="SL.5.1C: Pose and respond to specific questions by making comments that contribute to the discussion and elaborate on the remarks of others."/>
                <w:listItem w:displayText="SL.5.1D: Review the key ideas expressed and draw conclusions in light of information and knowledge gained from the discussions. " w:value="SL.5.1D: Review the key ideas expressed and draw conclusions in light of information and knowledge gained from the discussions. "/>
                <w:listItem w:displayText="SL.5.2. Summarize a written text read aloud or information presented in diverse media and formats, including visually, quantitatively, and orally." w:value="SL.5.2. Summarize a written text read aloud or information presented in diverse media and formats, including visually, quantitatively, and orally."/>
                <w:listItem w:displayText="SL.5.3 Summarize the points a speaker makes and explain how each claim is supported by reasons and evidence. ." w:value="SL.5.3 Summarize the points a speaker makes and explain how each claim is supported by reasons and evidence. ."/>
                <w:listItem w:displayText="SL.5.4. Report on a topic or text or present an opinion, sequencing ideas logically and using appropriate facts and relevant, descriptive details to support main ideas or themes; speak clearly at an understandable pace." w:value="SL.5.4. Report on a topic or text or present an opinion, sequencing ideas logically and using appropriate facts and relevant, descriptive details to support main ideas or themes; speak clearly at an understandable pace."/>
                <w:listItem w:displayText="SL.5.5. Include multimedia components (e.g., graphics, sound) and visual displays in presentations when appropriate to enhance the development of main ideas or themes. " w:value="SL.5.5. Include multimedia components (e.g., graphics, sound) and visual displays in presentations when appropriate to enhance the development of main ideas or themes. "/>
                <w:listItem w:displayText="SL.5.6. Adapt speech to a variety of contexts and tasks, using formal English when appropriate to task and situation." w:value="SL.5.6. Adapt speech to a variety of contexts and tasks, using formal English when appropriate to task and situation."/>
              </w:comboBox>
            </w:sdtPr>
            <w:sdtContent>
              <w:p w:rsidR="004273EC" w:rsidRPr="001C5526" w:rsidRDefault="004273EC" w:rsidP="004273EC">
                <w:pPr>
                  <w:tabs>
                    <w:tab w:val="left" w:pos="2115"/>
                  </w:tabs>
                  <w:rPr>
                    <w:rFonts w:ascii="Arial Narrow" w:hAnsi="Arial Narrow"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F31BA" w:rsidTr="004273EC">
        <w:trPr>
          <w:trHeight w:val="1250"/>
          <w:jc w:val="center"/>
        </w:trPr>
        <w:tc>
          <w:tcPr>
            <w:tcW w:w="1548" w:type="dxa"/>
            <w:gridSpan w:val="3"/>
          </w:tcPr>
          <w:p w:rsidR="001F31BA" w:rsidRPr="001F31BA" w:rsidRDefault="001F31BA" w:rsidP="00AF3788">
            <w:pPr>
              <w:rPr>
                <w:b/>
                <w:sz w:val="20"/>
                <w:szCs w:val="20"/>
              </w:rPr>
            </w:pPr>
            <w:r w:rsidRPr="001F31BA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8550" w:type="dxa"/>
            <w:gridSpan w:val="9"/>
          </w:tcPr>
          <w:sdt>
            <w:sdtPr>
              <w:rPr>
                <w:rFonts w:ascii="Arial Narrow" w:hAnsi="Arial Narrow"/>
                <w:sz w:val="16"/>
                <w:szCs w:val="16"/>
              </w:rPr>
              <w:alias w:val="Language Standards"/>
              <w:tag w:val="Common Core State Standards"/>
              <w:id w:val="-429897048"/>
              <w:placeholder>
                <w:docPart w:val="DefaultPlaceholder_1082065159"/>
              </w:placeholder>
              <w:showingPlcHdr/>
              <w:comboBox>
                <w:listItem w:value="Choose an item."/>
                <w:listItem w:displayText="No Language Standards applicable to this lesson. " w:value="No Language Standards applicable to this lesson. "/>
                <w:listItem w:displayText="L.5.1. Demonstrate command of the conventions of Standard English grammar and usage when writing or speaking." w:value="L.5.1. Demonstrate command of the conventions of Standard English grammar and usage when writing or speaking."/>
                <w:listItem w:displayText="L.5.1A. Explain the function of conjunctions, prepositions, and interjections in general and their function in particular sentences." w:value="L.5.1A. Explain the function of conjunctions, prepositions, and interjections in general and their function in particular sentences."/>
                <w:listItem w:displayText="L.5.1B: Form and use the perfect (e.g., I had walked; I have walked; I will have walked) verb tenses." w:value="L.5.1B: Form and use the perfect (e.g., I had walked; I have walked; I will have walked) verb tenses."/>
                <w:listItem w:displayText="L.5.1C: Use verb tense to convey various times, sequences, states, and conditions." w:value="L.5.1C: Use verb tense to convey various times, sequences, states, and conditions."/>
                <w:listItem w:displayText="L.5.1D: Recognize and correct inappropriate shifts in verb tense." w:value="L.5.1D: Recognize and correct inappropriate shifts in verb tense."/>
                <w:listItem w:displayText="L.5.1E:  Use correlative conjunctions (e.g., either/or, neither/nor). " w:value="L.5.1E:  Use correlative conjunctions (e.g., either/or, neither/nor). "/>
                <w:listItem w:displayText="L.5.1F:  Construct one or more paragraphs that contain: a topic sentence, supporting details, relevant details, and concluding sentences" w:value="L.5.1F:  Construct one or more paragraphs that contain: a topic sentence, supporting details, relevant details, and concluding sentences"/>
                <w:listItem w:displayText="L.5.2. Demonstrate command of the conventions of Standard English capitalization, punctuation, and spelling when writing." w:value="L.5.2. Demonstrate command of the conventions of Standard English capitalization, punctuation, and spelling when writing."/>
                <w:listItem w:displayText="L.5.2A: Use a comma to separate an introductory element from the rest of the sentence." w:value="L.5.2A: Use a comma to separate an introductory element from the rest of the sentence."/>
                <w:listItem w:displayText="L.5.2B: Use a comma to separate an introductory element from the rest of the sentence." w:value="L.5.2B: Use a comma to separate an introductory element from the rest of the sentence."/>
                <w:listItem w:displayText="L.5.2C: Use a comma to set off the words yes and no (e.g., Yes, thank you), to set off a tag question from the rest of the sentence (e.g., It’s true, isn’t it?), and to indicate direct address (e.g., Is that you, Steve?)." w:value="L.5.2C: Use a comma to set off the words yes and no (e.g., Yes, thank you), to set off a tag question from the rest of the sentence (e.g., It’s true, isn’t it?), and to indicate direct address (e.g., Is that you, Steve?)."/>
                <w:listItem w:displayText="L.5.2D: Use underlining, quotation marks, or italics to indicate titles of works." w:value="L.5.2D: Use underlining, quotation marks, or italics to indicate titles of works."/>
                <w:listItem w:displayText="L.5.2E: Spell grade-appropriate words correctly, consulting references as needed. " w:value="L.5.2E: Spell grade-appropriate words correctly, consulting references as needed. "/>
                <w:listItem w:displayText="L.5.3. Use knowledge of language and its conventions when writing, speaking, reading, or listening." w:value="L.5.3. Use knowledge of language and its conventions when writing, speaking, reading, or listening."/>
                <w:listItem w:displayText="L.5.3A: Expand, combine, and reduce sentences for meaning, reader/listener interest, and style." w:value="L.5.3A: Expand, combine, and reduce sentences for meaning, reader/listener interest, and style."/>
                <w:listItem w:displayText="L.5.3B: Compare and contrast the varieties of English (e.g., dialects, registers) used in stories, dramas, or poems. " w:value="L.5.3B: Compare and contrast the varieties of English (e.g., dialects, registers) used in stories, dramas, or poems. "/>
                <w:listItem w:displayText="L.5.4. Determine or clarify the meaning of unknown and multiple-meaning words and phrases based on grade 5 reading and content, choosing flexibly from a range of strategies." w:value="L.5.4. Determine or clarify the meaning of unknown and multiple-meaning words and phrases based on grade 5 reading and content, choosing flexibly from a range of strategies."/>
                <w:listItem w:displayText="L.5.4A: Use context (e.g., cause/effect relationships and comparisons in text) as a clue to the meaning of a word or phrase." w:value="L.5.4A: Use context (e.g., cause/effect relationships and comparisons in text) as a clue to the meaning of a word or phrase."/>
                <w:listItem w:displayText="L.5.4B: Use common, grade-appropriate Greek and Latin affixes and roots as clues to the meaning of a word (e.g., photograph, photosynthesis)." w:value="L.5.4B: Use common, grade-appropriate Greek and Latin affixes and roots as clues to the meaning of a word (e.g., photograph, photosynthesis)."/>
                <w:listItem w:displayText="L.5.4C: Consult reference materials (e.g., dictionaries, glossaries, thesauruses), both print and digital, to find the pronunciation and determine or clarify the precise meaning of key words and phrases. " w:value="L.5.4C: Consult reference materials (e.g., dictionaries, glossaries, thesauruses), both print and digital, to find the pronunciation and determine or clarify the precise meaning of key words and phrases. "/>
                <w:listItem w:displayText="L.5.6. Demonstrate understanding of figurative language, word relationships, and nuances in word meanings." w:value="L.5.6. Demonstrate understanding of figurative language, word relationships, and nuances in word meanings."/>
                <w:listItem w:displayText="L.5.6A: Interpret figurative language, including similes and metaphors, in context." w:value="L.5.6A: Interpret figurative language, including similes and metaphors, in context."/>
                <w:listItem w:displayText="L.5.6B: Recognize and explain the meaning of common idioms, adages, and proverbs." w:value="L.5.6B: Recognize and explain the meaning of common idioms, adages, and proverbs."/>
                <w:listItem w:displayText="L.5.6C: Use the relationship between particular words (e.g., synonyms, antonyms, homographs) to better understand each of the words." w:value="L.5.6C: Use the relationship between particular words (e.g., synonyms, antonyms, homographs) to better understand each of the words."/>
                <w:listItem w:displayText="L.5.8. Acquire and use accurately general academic and domain-specific words and phrases, sufficient for reading, writing, speaking, and listening at the college and career readiness level; demonstrate independence in gathering vocabulary knowledge." w:value="L.5.8. Acquire and use accurately general academic and domain-specific words and phrases, sufficient for reading, writing, speaking, and listening at the college and career readiness level; demonstrate independence in gathering vocabulary knowledge."/>
              </w:comboBox>
            </w:sdtPr>
            <w:sdtEndPr/>
            <w:sdtContent>
              <w:p w:rsidR="004273EC" w:rsidRDefault="004273EC" w:rsidP="001C5526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="Arial Narrow" w:hAnsi="Arial Narrow"/>
                <w:sz w:val="16"/>
                <w:szCs w:val="16"/>
              </w:rPr>
              <w:alias w:val="Language Standards"/>
              <w:tag w:val="Common Core State Standards"/>
              <w:id w:val="329564149"/>
              <w:placeholder>
                <w:docPart w:val="0BFDEAF3A7EC41DE95733CD53C1E01F6"/>
              </w:placeholder>
              <w:showingPlcHdr/>
              <w:comboBox>
                <w:listItem w:value="Choose an item."/>
                <w:listItem w:displayText="No Language Standards applicable to this lesson. " w:value="No Language Standards applicable to this lesson. "/>
                <w:listItem w:displayText="L.5.1. Demonstrate command of the conventions of Standard English grammar and usage when writing or speaking." w:value="L.5.1. Demonstrate command of the conventions of Standard English grammar and usage when writing or speaking."/>
                <w:listItem w:displayText="L.5.1A. Explain the function of conjunctions, prepositions, and interjections in general and their function in particular sentences." w:value="L.5.1A. Explain the function of conjunctions, prepositions, and interjections in general and their function in particular sentences."/>
                <w:listItem w:displayText="L.5.1B: Form and use the perfect (e.g., I had walked; I have walked; I will have walked) verb tenses." w:value="L.5.1B: Form and use the perfect (e.g., I had walked; I have walked; I will have walked) verb tenses."/>
                <w:listItem w:displayText="L.5.1C: Use verb tense to convey various times, sequences, states, and conditions." w:value="L.5.1C: Use verb tense to convey various times, sequences, states, and conditions."/>
                <w:listItem w:displayText="L.5.1D: Recognize and correct inappropriate shifts in verb tense." w:value="L.5.1D: Recognize and correct inappropriate shifts in verb tense."/>
                <w:listItem w:displayText="L.5.1E:  Use correlative conjunctions (e.g., either/or, neither/nor). " w:value="L.5.1E:  Use correlative conjunctions (e.g., either/or, neither/nor). "/>
                <w:listItem w:displayText="L.5.1F:  Construct one or more paragraphs that contain: a topic sentence, supporting details, relevant details, and concluding sentences" w:value="L.5.1F:  Construct one or more paragraphs that contain: a topic sentence, supporting details, relevant details, and concluding sentences"/>
                <w:listItem w:displayText="L.5.2. Demonstrate command of the conventions of Standard English capitalization, punctuation, and spelling when writing." w:value="L.5.2. Demonstrate command of the conventions of Standard English capitalization, punctuation, and spelling when writing."/>
                <w:listItem w:displayText="L.5.2A: Use a comma to separate an introductory element from the rest of the sentence." w:value="L.5.2A: Use a comma to separate an introductory element from the rest of the sentence."/>
                <w:listItem w:displayText="L.5.2B: Use a comma to separate an introductory element from the rest of the sentence." w:value="L.5.2B: Use a comma to separate an introductory element from the rest of the sentence."/>
                <w:listItem w:displayText="L.5.2C: Use a comma to set off the words yes and no (e.g., Yes, thank you), to set off a tag question from the rest of the sentence (e.g., It’s true, isn’t it?), and to indicate direct address (e.g., Is that you, Steve?)." w:value="L.5.2C: Use a comma to set off the words yes and no (e.g., Yes, thank you), to set off a tag question from the rest of the sentence (e.g., It’s true, isn’t it?), and to indicate direct address (e.g., Is that you, Steve?)."/>
                <w:listItem w:displayText="L.5.2D: Use underlining, quotation marks, or italics to indicate titles of works." w:value="L.5.2D: Use underlining, quotation marks, or italics to indicate titles of works."/>
                <w:listItem w:displayText="L.5.2E: Spell grade-appropriate words correctly, consulting references as needed. " w:value="L.5.2E: Spell grade-appropriate words correctly, consulting references as needed. "/>
                <w:listItem w:displayText="L.5.3. Use knowledge of language and its conventions when writing, speaking, reading, or listening." w:value="L.5.3. Use knowledge of language and its conventions when writing, speaking, reading, or listening."/>
                <w:listItem w:displayText="L.5.3A: Expand, combine, and reduce sentences for meaning, reader/listener interest, and style." w:value="L.5.3A: Expand, combine, and reduce sentences for meaning, reader/listener interest, and style."/>
                <w:listItem w:displayText="L.5.3B: Compare and contrast the varieties of English (e.g., dialects, registers) used in stories, dramas, or poems. " w:value="L.5.3B: Compare and contrast the varieties of English (e.g., dialects, registers) used in stories, dramas, or poems. "/>
                <w:listItem w:displayText="L.5.4. Determine or clarify the meaning of unknown and multiple-meaning words and phrases based on grade 5 reading and content, choosing flexibly from a range of strategies." w:value="L.5.4. Determine or clarify the meaning of unknown and multiple-meaning words and phrases based on grade 5 reading and content, choosing flexibly from a range of strategies."/>
                <w:listItem w:displayText="L.5.4A: Use context (e.g., cause/effect relationships and comparisons in text) as a clue to the meaning of a word or phrase." w:value="L.5.4A: Use context (e.g., cause/effect relationships and comparisons in text) as a clue to the meaning of a word or phrase."/>
                <w:listItem w:displayText="L.5.4B: Use common, grade-appropriate Greek and Latin affixes and roots as clues to the meaning of a word (e.g., photograph, photosynthesis)." w:value="L.5.4B: Use common, grade-appropriate Greek and Latin affixes and roots as clues to the meaning of a word (e.g., photograph, photosynthesis)."/>
                <w:listItem w:displayText="L.5.4C: Consult reference materials (e.g., dictionaries, glossaries, thesauruses), both print and digital, to find the pronunciation and determine or clarify the precise meaning of key words and phrases. " w:value="L.5.4C: Consult reference materials (e.g., dictionaries, glossaries, thesauruses), both print and digital, to find the pronunciation and determine or clarify the precise meaning of key words and phrases. "/>
                <w:listItem w:displayText="L.5.6. Demonstrate understanding of figurative language, word relationships, and nuances in word meanings." w:value="L.5.6. Demonstrate understanding of figurative language, word relationships, and nuances in word meanings."/>
                <w:listItem w:displayText="L.5.6A: Interpret figurative language, including similes and metaphors, in context." w:value="L.5.6A: Interpret figurative language, including similes and metaphors, in context."/>
                <w:listItem w:displayText="L.5.6B: Recognize and explain the meaning of common idioms, adages, and proverbs." w:value="L.5.6B: Recognize and explain the meaning of common idioms, adages, and proverbs."/>
                <w:listItem w:displayText="L.5.6C: Use the relationship between particular words (e.g., synonyms, antonyms, homographs) to better understand each of the words." w:value="L.5.6C: Use the relationship between particular words (e.g., synonyms, antonyms, homographs) to better understand each of the words."/>
                <w:listItem w:displayText="L.5.8. Acquire and use accurately general academic and domain-specific words and phrases, sufficient for reading, writing, speaking, and listening at the college and career readiness level; demonstrate independence in gathering vocabulary knowledge." w:value="L.5.8. Acquire and use accurately general academic and domain-specific words and phrases, sufficient for reading, writing, speaking, and listening at the college and career readiness level; demonstrate independence in gathering vocabulary knowledge."/>
              </w:comboBox>
            </w:sdtPr>
            <w:sdtContent>
              <w:p w:rsidR="004273EC" w:rsidRDefault="004273EC" w:rsidP="004273E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="Arial Narrow" w:hAnsi="Arial Narrow"/>
                <w:sz w:val="16"/>
                <w:szCs w:val="16"/>
              </w:rPr>
              <w:alias w:val="Language Standards"/>
              <w:tag w:val="Common Core State Standards"/>
              <w:id w:val="1831021286"/>
              <w:placeholder>
                <w:docPart w:val="EFF4E88790B545E48696C41CE37FDBB8"/>
              </w:placeholder>
              <w:showingPlcHdr/>
              <w:comboBox>
                <w:listItem w:value="Choose an item."/>
                <w:listItem w:displayText="No Language Standards applicable to this lesson. " w:value="No Language Standards applicable to this lesson. "/>
                <w:listItem w:displayText="L.5.1. Demonstrate command of the conventions of Standard English grammar and usage when writing or speaking." w:value="L.5.1. Demonstrate command of the conventions of Standard English grammar and usage when writing or speaking."/>
                <w:listItem w:displayText="L.5.1A. Explain the function of conjunctions, prepositions, and interjections in general and their function in particular sentences." w:value="L.5.1A. Explain the function of conjunctions, prepositions, and interjections in general and their function in particular sentences."/>
                <w:listItem w:displayText="L.5.1B: Form and use the perfect (e.g., I had walked; I have walked; I will have walked) verb tenses." w:value="L.5.1B: Form and use the perfect (e.g., I had walked; I have walked; I will have walked) verb tenses."/>
                <w:listItem w:displayText="L.5.1C: Use verb tense to convey various times, sequences, states, and conditions." w:value="L.5.1C: Use verb tense to convey various times, sequences, states, and conditions."/>
                <w:listItem w:displayText="L.5.1D: Recognize and correct inappropriate shifts in verb tense." w:value="L.5.1D: Recognize and correct inappropriate shifts in verb tense."/>
                <w:listItem w:displayText="L.5.1E:  Use correlative conjunctions (e.g., either/or, neither/nor). " w:value="L.5.1E:  Use correlative conjunctions (e.g., either/or, neither/nor). "/>
                <w:listItem w:displayText="L.5.1F:  Construct one or more paragraphs that contain: a topic sentence, supporting details, relevant details, and concluding sentences" w:value="L.5.1F:  Construct one or more paragraphs that contain: a topic sentence, supporting details, relevant details, and concluding sentences"/>
                <w:listItem w:displayText="L.5.2. Demonstrate command of the conventions of Standard English capitalization, punctuation, and spelling when writing." w:value="L.5.2. Demonstrate command of the conventions of Standard English capitalization, punctuation, and spelling when writing."/>
                <w:listItem w:displayText="L.5.2A: Use a comma to separate an introductory element from the rest of the sentence." w:value="L.5.2A: Use a comma to separate an introductory element from the rest of the sentence."/>
                <w:listItem w:displayText="L.5.2B: Use a comma to separate an introductory element from the rest of the sentence." w:value="L.5.2B: Use a comma to separate an introductory element from the rest of the sentence."/>
                <w:listItem w:displayText="L.5.2C: Use a comma to set off the words yes and no (e.g., Yes, thank you), to set off a tag question from the rest of the sentence (e.g., It’s true, isn’t it?), and to indicate direct address (e.g., Is that you, Steve?)." w:value="L.5.2C: Use a comma to set off the words yes and no (e.g., Yes, thank you), to set off a tag question from the rest of the sentence (e.g., It’s true, isn’t it?), and to indicate direct address (e.g., Is that you, Steve?)."/>
                <w:listItem w:displayText="L.5.2D: Use underlining, quotation marks, or italics to indicate titles of works." w:value="L.5.2D: Use underlining, quotation marks, or italics to indicate titles of works."/>
                <w:listItem w:displayText="L.5.2E: Spell grade-appropriate words correctly, consulting references as needed. " w:value="L.5.2E: Spell grade-appropriate words correctly, consulting references as needed. "/>
                <w:listItem w:displayText="L.5.3. Use knowledge of language and its conventions when writing, speaking, reading, or listening." w:value="L.5.3. Use knowledge of language and its conventions when writing, speaking, reading, or listening."/>
                <w:listItem w:displayText="L.5.3A: Expand, combine, and reduce sentences for meaning, reader/listener interest, and style." w:value="L.5.3A: Expand, combine, and reduce sentences for meaning, reader/listener interest, and style."/>
                <w:listItem w:displayText="L.5.3B: Compare and contrast the varieties of English (e.g., dialects, registers) used in stories, dramas, or poems. " w:value="L.5.3B: Compare and contrast the varieties of English (e.g., dialects, registers) used in stories, dramas, or poems. "/>
                <w:listItem w:displayText="L.5.4. Determine or clarify the meaning of unknown and multiple-meaning words and phrases based on grade 5 reading and content, choosing flexibly from a range of strategies." w:value="L.5.4. Determine or clarify the meaning of unknown and multiple-meaning words and phrases based on grade 5 reading and content, choosing flexibly from a range of strategies."/>
                <w:listItem w:displayText="L.5.4A: Use context (e.g., cause/effect relationships and comparisons in text) as a clue to the meaning of a word or phrase." w:value="L.5.4A: Use context (e.g., cause/effect relationships and comparisons in text) as a clue to the meaning of a word or phrase."/>
                <w:listItem w:displayText="L.5.4B: Use common, grade-appropriate Greek and Latin affixes and roots as clues to the meaning of a word (e.g., photograph, photosynthesis)." w:value="L.5.4B: Use common, grade-appropriate Greek and Latin affixes and roots as clues to the meaning of a word (e.g., photograph, photosynthesis)."/>
                <w:listItem w:displayText="L.5.4C: Consult reference materials (e.g., dictionaries, glossaries, thesauruses), both print and digital, to find the pronunciation and determine or clarify the precise meaning of key words and phrases. " w:value="L.5.4C: Consult reference materials (e.g., dictionaries, glossaries, thesauruses), both print and digital, to find the pronunciation and determine or clarify the precise meaning of key words and phrases. "/>
                <w:listItem w:displayText="L.5.6. Demonstrate understanding of figurative language, word relationships, and nuances in word meanings." w:value="L.5.6. Demonstrate understanding of figurative language, word relationships, and nuances in word meanings."/>
                <w:listItem w:displayText="L.5.6A: Interpret figurative language, including similes and metaphors, in context." w:value="L.5.6A: Interpret figurative language, including similes and metaphors, in context."/>
                <w:listItem w:displayText="L.5.6B: Recognize and explain the meaning of common idioms, adages, and proverbs." w:value="L.5.6B: Recognize and explain the meaning of common idioms, adages, and proverbs."/>
                <w:listItem w:displayText="L.5.6C: Use the relationship between particular words (e.g., synonyms, antonyms, homographs) to better understand each of the words." w:value="L.5.6C: Use the relationship between particular words (e.g., synonyms, antonyms, homographs) to better understand each of the words."/>
                <w:listItem w:displayText="L.5.8. Acquire and use accurately general academic and domain-specific words and phrases, sufficient for reading, writing, speaking, and listening at the college and career readiness level; demonstrate independence in gathering vocabulary knowledge." w:value="L.5.8. Acquire and use accurately general academic and domain-specific words and phrases, sufficient for reading, writing, speaking, and listening at the college and career readiness level; demonstrate independence in gathering vocabulary knowledge."/>
              </w:comboBox>
            </w:sdtPr>
            <w:sdtContent>
              <w:p w:rsidR="001C5526" w:rsidRPr="004273EC" w:rsidRDefault="004273EC" w:rsidP="004273E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969DC" w:rsidTr="0032533B">
        <w:trPr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</w:tcPr>
          <w:p w:rsidR="008969DC" w:rsidRPr="00361DDF" w:rsidRDefault="00361DDF" w:rsidP="00094AE8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  <w:r w:rsidR="008969DC" w:rsidRPr="00361DDF">
              <w:rPr>
                <w:b/>
                <w:sz w:val="28"/>
                <w:szCs w:val="28"/>
              </w:rPr>
              <w:t xml:space="preserve"> Objective</w:t>
            </w:r>
            <w:r w:rsidR="004273EC">
              <w:rPr>
                <w:b/>
                <w:sz w:val="28"/>
                <w:szCs w:val="28"/>
              </w:rPr>
              <w:t>(s)</w:t>
            </w:r>
          </w:p>
        </w:tc>
      </w:tr>
      <w:tr w:rsidR="008969DC" w:rsidTr="008969DC">
        <w:trPr>
          <w:jc w:val="center"/>
        </w:trPr>
        <w:tc>
          <w:tcPr>
            <w:tcW w:w="1539" w:type="dxa"/>
            <w:gridSpan w:val="2"/>
            <w:shd w:val="clear" w:color="auto" w:fill="auto"/>
          </w:tcPr>
          <w:p w:rsidR="008969DC" w:rsidRPr="008969DC" w:rsidRDefault="008969DC" w:rsidP="008969DC">
            <w:pPr>
              <w:rPr>
                <w:b/>
              </w:rPr>
            </w:pPr>
            <w:r w:rsidRPr="008969DC">
              <w:rPr>
                <w:b/>
              </w:rPr>
              <w:t>Objective</w:t>
            </w:r>
            <w:r>
              <w:rPr>
                <w:b/>
              </w:rPr>
              <w:t>(s)</w:t>
            </w:r>
          </w:p>
        </w:tc>
        <w:tc>
          <w:tcPr>
            <w:tcW w:w="8559" w:type="dxa"/>
            <w:gridSpan w:val="10"/>
            <w:shd w:val="clear" w:color="auto" w:fill="auto"/>
          </w:tcPr>
          <w:p w:rsidR="008969DC" w:rsidRPr="007A6AA0" w:rsidRDefault="008969DC" w:rsidP="007A6AA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1DDF" w:rsidRPr="007A6AA0" w:rsidRDefault="00361DDF" w:rsidP="007A6AA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4AE8" w:rsidTr="0032533B">
        <w:trPr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</w:tcPr>
          <w:p w:rsidR="00094AE8" w:rsidRPr="00361DDF" w:rsidRDefault="00094AE8" w:rsidP="00094AE8">
            <w:pPr>
              <w:ind w:left="360"/>
              <w:jc w:val="center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>The Lesson</w:t>
            </w:r>
          </w:p>
        </w:tc>
      </w:tr>
      <w:tr w:rsidR="00361DDF" w:rsidTr="00361DDF">
        <w:trPr>
          <w:jc w:val="center"/>
        </w:trPr>
        <w:tc>
          <w:tcPr>
            <w:tcW w:w="819" w:type="dxa"/>
            <w:vMerge w:val="restart"/>
            <w:textDirection w:val="btLr"/>
          </w:tcPr>
          <w:p w:rsidR="00361DDF" w:rsidRPr="00094AE8" w:rsidRDefault="00361DDF" w:rsidP="00F2127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61DDF" w:rsidRPr="00094AE8" w:rsidRDefault="00361DDF" w:rsidP="008F078F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Introduction and  Lesson Specifics</w:t>
            </w:r>
          </w:p>
        </w:tc>
        <w:tc>
          <w:tcPr>
            <w:tcW w:w="1620" w:type="dxa"/>
            <w:gridSpan w:val="4"/>
          </w:tcPr>
          <w:p w:rsidR="00361DDF" w:rsidRPr="00094AE8" w:rsidRDefault="00361DDF" w:rsidP="00094AE8">
            <w:pPr>
              <w:rPr>
                <w:b/>
              </w:rPr>
            </w:pPr>
            <w:r>
              <w:rPr>
                <w:b/>
              </w:rPr>
              <w:t>Bell Ringer(s)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366F4E">
              <w:sdt>
                <w:sdtPr>
                  <w:rPr>
                    <w:sz w:val="20"/>
                    <w:szCs w:val="20"/>
                  </w:rPr>
                  <w:id w:val="1139529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Grammar Practice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378585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4273EC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6F551D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Journal </w:t>
                  </w:r>
                  <w:r w:rsidR="00361DDF">
                    <w:rPr>
                      <w:sz w:val="20"/>
                      <w:szCs w:val="20"/>
                    </w:rPr>
                    <w:t xml:space="preserve">Writing </w:t>
                  </w:r>
                </w:p>
              </w:tc>
            </w:tr>
            <w:tr w:rsidR="00361DDF" w:rsidTr="00366F4E">
              <w:sdt>
                <w:sdtPr>
                  <w:rPr>
                    <w:sz w:val="20"/>
                    <w:szCs w:val="20"/>
                  </w:rPr>
                  <w:id w:val="-197167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Reading Practice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442768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4273EC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6F551D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Editing Practice</w:t>
                  </w:r>
                </w:p>
              </w:tc>
            </w:tr>
            <w:tr w:rsidR="00361DDF" w:rsidTr="00366F4E">
              <w:sdt>
                <w:sdtPr>
                  <w:rPr>
                    <w:sz w:val="20"/>
                    <w:szCs w:val="20"/>
                  </w:rPr>
                  <w:id w:val="-165868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Vocabulary</w:t>
                  </w:r>
                  <w:r w:rsidR="00DB3193">
                    <w:rPr>
                      <w:sz w:val="20"/>
                      <w:szCs w:val="20"/>
                    </w:rPr>
                    <w:t>/Spelling</w:t>
                  </w:r>
                  <w:r>
                    <w:rPr>
                      <w:sz w:val="20"/>
                      <w:szCs w:val="20"/>
                    </w:rPr>
                    <w:t xml:space="preserve"> Practice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122681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361DDF" w:rsidRPr="00824AA6" w:rsidRDefault="00361DDF" w:rsidP="00094AE8">
            <w:pPr>
              <w:rPr>
                <w:sz w:val="20"/>
                <w:szCs w:val="20"/>
              </w:rPr>
            </w:pPr>
          </w:p>
        </w:tc>
      </w:tr>
      <w:tr w:rsidR="00361DDF" w:rsidTr="00361DDF">
        <w:trPr>
          <w:jc w:val="center"/>
        </w:trPr>
        <w:tc>
          <w:tcPr>
            <w:tcW w:w="819" w:type="dxa"/>
            <w:vMerge/>
            <w:textDirection w:val="btLr"/>
          </w:tcPr>
          <w:p w:rsidR="00361DDF" w:rsidRPr="00C6187B" w:rsidRDefault="00361DDF" w:rsidP="008F078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 w:rsidRPr="00F62069">
              <w:rPr>
                <w:b/>
                <w:sz w:val="22"/>
                <w:szCs w:val="22"/>
              </w:rPr>
              <w:t>Essential Question(s)</w:t>
            </w:r>
          </w:p>
        </w:tc>
        <w:tc>
          <w:tcPr>
            <w:tcW w:w="7659" w:type="dxa"/>
            <w:gridSpan w:val="7"/>
          </w:tcPr>
          <w:p w:rsidR="00361DDF" w:rsidRPr="007A6AA0" w:rsidRDefault="00361DDF" w:rsidP="003F2BF3">
            <w:pPr>
              <w:rPr>
                <w:sz w:val="20"/>
                <w:szCs w:val="20"/>
              </w:rPr>
            </w:pPr>
          </w:p>
        </w:tc>
      </w:tr>
      <w:tr w:rsidR="00361DDF" w:rsidTr="00361DDF">
        <w:trPr>
          <w:trHeight w:val="383"/>
          <w:jc w:val="center"/>
        </w:trPr>
        <w:tc>
          <w:tcPr>
            <w:tcW w:w="819" w:type="dxa"/>
            <w:vMerge/>
            <w:textDirection w:val="btLr"/>
          </w:tcPr>
          <w:p w:rsidR="00361DDF" w:rsidRPr="00F21274" w:rsidRDefault="00361DDF" w:rsidP="008F078F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 w:rsidRPr="00F62069">
              <w:rPr>
                <w:b/>
                <w:sz w:val="22"/>
                <w:szCs w:val="22"/>
              </w:rPr>
              <w:t>Academic Vocabulary</w:t>
            </w:r>
          </w:p>
        </w:tc>
        <w:tc>
          <w:tcPr>
            <w:tcW w:w="7659" w:type="dxa"/>
            <w:gridSpan w:val="7"/>
          </w:tcPr>
          <w:p w:rsidR="00361DDF" w:rsidRPr="00794FD5" w:rsidRDefault="00361DDF" w:rsidP="008458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DDF" w:rsidTr="00361DDF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 w:rsidRPr="00F62069">
              <w:rPr>
                <w:b/>
                <w:sz w:val="22"/>
                <w:szCs w:val="22"/>
              </w:rPr>
              <w:t>Reading Strategy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1847972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6F551D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Making Connections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63543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</w:t>
                  </w:r>
                  <w:r w:rsidR="006F551D">
                    <w:rPr>
                      <w:sz w:val="20"/>
                      <w:szCs w:val="20"/>
                    </w:rPr>
                    <w:t xml:space="preserve"> Answer Relationships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292483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F350B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6F551D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Visualizing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433027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Prediction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-549227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Summarize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922791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6F551D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Inferring</w:t>
                  </w:r>
                </w:p>
              </w:tc>
            </w:tr>
            <w:tr w:rsidR="00361DDF" w:rsidTr="00575D5C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9901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Chronology/Time line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28677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DB3193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Questioning</w:t>
                  </w:r>
                </w:p>
              </w:tc>
            </w:tr>
            <w:tr w:rsidR="00361DDF" w:rsidTr="00575D5C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2058345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Literary Element</w:t>
                  </w:r>
                  <w:r w:rsidR="003B43DF">
                    <w:rPr>
                      <w:sz w:val="20"/>
                      <w:szCs w:val="20"/>
                    </w:rPr>
                    <w:t>s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467584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361DDF" w:rsidRPr="00824AA6" w:rsidRDefault="00361DDF" w:rsidP="00094AE8">
            <w:pPr>
              <w:rPr>
                <w:sz w:val="20"/>
                <w:szCs w:val="20"/>
              </w:rPr>
            </w:pPr>
          </w:p>
        </w:tc>
      </w:tr>
      <w:tr w:rsidR="00361DDF" w:rsidTr="00361DDF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 w:rsidRPr="00F62069">
              <w:rPr>
                <w:b/>
                <w:sz w:val="22"/>
                <w:szCs w:val="22"/>
              </w:rPr>
              <w:t>Vocabulary Skill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-779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Greek/Latin Roots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555858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Synonyms/Antonyms 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-1123537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Analogies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202775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Prefixes/Suffixes 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19948331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Context Clues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896353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267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61DDF" w:rsidRPr="00824AA6" w:rsidRDefault="00361DDF" w:rsidP="00094AE8">
            <w:pPr>
              <w:rPr>
                <w:sz w:val="20"/>
                <w:szCs w:val="20"/>
              </w:rPr>
            </w:pPr>
          </w:p>
        </w:tc>
      </w:tr>
      <w:tr w:rsidR="00361DDF" w:rsidTr="00361DDF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 w:rsidRPr="00F62069">
              <w:rPr>
                <w:b/>
                <w:sz w:val="22"/>
                <w:szCs w:val="22"/>
              </w:rPr>
              <w:t>Writing Skills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1990901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4F030A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267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Pre-Writing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460499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A66FCD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267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Informational</w:t>
                  </w:r>
                  <w:r w:rsidR="00361DDF">
                    <w:rPr>
                      <w:sz w:val="20"/>
                      <w:szCs w:val="20"/>
                    </w:rPr>
                    <w:t xml:space="preserve"> Essay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1581331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4F030A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267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Rough Draft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132830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267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Opinion</w:t>
                  </w:r>
                  <w:r w:rsidR="00361DDF">
                    <w:rPr>
                      <w:sz w:val="20"/>
                      <w:szCs w:val="20"/>
                    </w:rPr>
                    <w:t xml:space="preserve"> Essay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1203986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Revision/ Peer Editing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015290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Narrative Essay</w:t>
                  </w:r>
                </w:p>
              </w:tc>
            </w:tr>
            <w:tr w:rsidR="00361DDF" w:rsidTr="00575D5C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867677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4273EC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267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 Copy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576583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361DDF" w:rsidRPr="00824AA6" w:rsidRDefault="00361DDF" w:rsidP="00E34ED8">
            <w:pPr>
              <w:rPr>
                <w:sz w:val="20"/>
                <w:szCs w:val="20"/>
              </w:rPr>
            </w:pPr>
          </w:p>
        </w:tc>
      </w:tr>
      <w:tr w:rsidR="00361DDF" w:rsidTr="00361DDF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361DDF" w:rsidRDefault="00361DDF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Media/</w:t>
            </w:r>
          </w:p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199755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Smart Board/White Board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418020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Movie/Film</w:t>
                  </w:r>
                  <w:r w:rsidR="00D43695">
                    <w:rPr>
                      <w:sz w:val="20"/>
                      <w:szCs w:val="20"/>
                    </w:rPr>
                    <w:t>/Video Clip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BC273B" w:rsidTr="00575D5C">
              <w:sdt>
                <w:sdtPr>
                  <w:rPr>
                    <w:sz w:val="20"/>
                    <w:szCs w:val="20"/>
                  </w:rPr>
                  <w:id w:val="2106918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BC273B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BC273B" w:rsidRDefault="003267A8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Document Camera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53899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BC273B" w:rsidRDefault="00BC273B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BC273B" w:rsidRDefault="003267A8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Online Game</w:t>
                  </w:r>
                </w:p>
              </w:tc>
            </w:tr>
            <w:tr w:rsidR="00BC273B" w:rsidTr="00575D5C">
              <w:sdt>
                <w:sdtPr>
                  <w:rPr>
                    <w:sz w:val="20"/>
                    <w:szCs w:val="20"/>
                  </w:rPr>
                  <w:id w:val="-510991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BC273B" w:rsidRDefault="00BC273B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BC273B" w:rsidRDefault="00BC273B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Internet search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429941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BC273B" w:rsidRDefault="00BC273B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BC273B" w:rsidRDefault="00BC273B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361DDF" w:rsidRPr="00824AA6" w:rsidRDefault="00361DDF" w:rsidP="00B74E76">
            <w:pPr>
              <w:rPr>
                <w:sz w:val="20"/>
                <w:szCs w:val="20"/>
              </w:rPr>
            </w:pPr>
          </w:p>
        </w:tc>
      </w:tr>
      <w:tr w:rsidR="00361DDF" w:rsidTr="00361DDF">
        <w:trPr>
          <w:gridAfter w:val="1"/>
          <w:wAfter w:w="9" w:type="dxa"/>
          <w:trHeight w:val="1190"/>
          <w:jc w:val="center"/>
        </w:trPr>
        <w:tc>
          <w:tcPr>
            <w:tcW w:w="819" w:type="dxa"/>
            <w:vMerge/>
            <w:textDirection w:val="btLr"/>
          </w:tcPr>
          <w:p w:rsidR="00361DDF" w:rsidRPr="00C6187B" w:rsidRDefault="00361DDF" w:rsidP="008F078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361DDF" w:rsidRDefault="00361DDF" w:rsidP="00094AE8">
            <w:pPr>
              <w:rPr>
                <w:b/>
              </w:rPr>
            </w:pPr>
            <w:r>
              <w:rPr>
                <w:b/>
              </w:rPr>
              <w:t>Strategies/</w:t>
            </w:r>
          </w:p>
          <w:p w:rsidR="00361DDF" w:rsidRDefault="00361DDF" w:rsidP="00094AE8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650" w:type="dxa"/>
            <w:gridSpan w:val="6"/>
          </w:tcPr>
          <w:tbl>
            <w:tblPr>
              <w:tblStyle w:val="TableGrid"/>
              <w:tblW w:w="7419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8F078F">
              <w:sdt>
                <w:sdtPr>
                  <w:rPr>
                    <w:sz w:val="20"/>
                    <w:szCs w:val="20"/>
                  </w:rPr>
                  <w:id w:val="-1448311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Lecture or Discussion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17378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D4369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Kagan Strategies</w:t>
                  </w:r>
                </w:p>
              </w:tc>
            </w:tr>
            <w:tr w:rsidR="00361DDF" w:rsidTr="008F078F">
              <w:sdt>
                <w:sdtPr>
                  <w:rPr>
                    <w:sz w:val="20"/>
                    <w:szCs w:val="20"/>
                  </w:rPr>
                  <w:id w:val="-151447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Activity/Exercise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341747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9D194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 Game</w:t>
                  </w:r>
                </w:p>
              </w:tc>
            </w:tr>
            <w:tr w:rsidR="00361DDF" w:rsidTr="008F078F">
              <w:sdt>
                <w:sdtPr>
                  <w:rPr>
                    <w:sz w:val="20"/>
                    <w:szCs w:val="20"/>
                  </w:rPr>
                  <w:id w:val="-927259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D4369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Group Center Rotations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680890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D4369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Benchmark Assessment</w:t>
                  </w:r>
                </w:p>
              </w:tc>
            </w:tr>
            <w:tr w:rsidR="00361DDF" w:rsidTr="008F078F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226073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Group Discussion or Activity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324508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D4369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Test/Quiz</w:t>
                  </w:r>
                </w:p>
              </w:tc>
            </w:tr>
            <w:tr w:rsidR="00361DDF" w:rsidTr="008F078F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454088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4273EC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D4369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Interactive Notebook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205797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61DDF" w:rsidRPr="00824AA6" w:rsidRDefault="00361DDF" w:rsidP="000154E7">
            <w:pPr>
              <w:ind w:left="468"/>
              <w:rPr>
                <w:sz w:val="20"/>
                <w:szCs w:val="20"/>
              </w:rPr>
            </w:pPr>
          </w:p>
        </w:tc>
      </w:tr>
      <w:tr w:rsidR="00361DDF" w:rsidTr="00361DDF">
        <w:trPr>
          <w:gridAfter w:val="1"/>
          <w:wAfter w:w="9" w:type="dxa"/>
          <w:jc w:val="center"/>
        </w:trPr>
        <w:tc>
          <w:tcPr>
            <w:tcW w:w="819" w:type="dxa"/>
            <w:vMerge/>
            <w:shd w:val="clear" w:color="auto" w:fill="FFFFFF" w:themeFill="background1"/>
          </w:tcPr>
          <w:p w:rsidR="00361DDF" w:rsidRDefault="00361DDF" w:rsidP="008969DC"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:rsidR="00361DDF" w:rsidRPr="00361DDF" w:rsidRDefault="00361DDF" w:rsidP="00361DDF">
            <w:pPr>
              <w:rPr>
                <w:b/>
              </w:rPr>
            </w:pPr>
            <w:r w:rsidRPr="00361DDF">
              <w:rPr>
                <w:b/>
              </w:rPr>
              <w:t>Closure</w:t>
            </w:r>
          </w:p>
        </w:tc>
        <w:tc>
          <w:tcPr>
            <w:tcW w:w="7650" w:type="dxa"/>
            <w:gridSpan w:val="6"/>
            <w:shd w:val="clear" w:color="auto" w:fill="FFFFFF" w:themeFill="background1"/>
          </w:tcPr>
          <w:p w:rsidR="00361DDF" w:rsidRDefault="00361DDF" w:rsidP="008969DC">
            <w:pPr>
              <w:jc w:val="center"/>
            </w:pPr>
          </w:p>
          <w:p w:rsidR="00361DDF" w:rsidRPr="007A6AA0" w:rsidRDefault="00361DDF" w:rsidP="007A6AA0">
            <w:pPr>
              <w:rPr>
                <w:rFonts w:ascii="Arial Narrow" w:hAnsi="Arial Narrow"/>
              </w:rPr>
            </w:pPr>
          </w:p>
        </w:tc>
      </w:tr>
      <w:tr w:rsidR="008969DC" w:rsidTr="008969DC">
        <w:trPr>
          <w:gridAfter w:val="1"/>
          <w:wAfter w:w="9" w:type="dxa"/>
          <w:jc w:val="center"/>
        </w:trPr>
        <w:tc>
          <w:tcPr>
            <w:tcW w:w="10089" w:type="dxa"/>
            <w:gridSpan w:val="11"/>
            <w:shd w:val="clear" w:color="auto" w:fill="D9D9D9" w:themeFill="background1" w:themeFillShade="D9"/>
          </w:tcPr>
          <w:p w:rsidR="008969DC" w:rsidRPr="00361DDF" w:rsidRDefault="00361DDF" w:rsidP="008969D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969DC">
              <w:br w:type="page"/>
            </w:r>
            <w:r w:rsidR="008969DC" w:rsidRPr="00361DDF">
              <w:rPr>
                <w:b/>
                <w:sz w:val="28"/>
                <w:szCs w:val="28"/>
              </w:rPr>
              <w:t>Lesson Specifics (Continued)</w:t>
            </w:r>
          </w:p>
        </w:tc>
      </w:tr>
      <w:tr w:rsidR="00361DDF" w:rsidTr="00A221C2">
        <w:trPr>
          <w:gridAfter w:val="1"/>
          <w:wAfter w:w="9" w:type="dxa"/>
          <w:trHeight w:val="75"/>
          <w:jc w:val="center"/>
        </w:trPr>
        <w:tc>
          <w:tcPr>
            <w:tcW w:w="10089" w:type="dxa"/>
            <w:gridSpan w:val="11"/>
          </w:tcPr>
          <w:p w:rsidR="00361DDF" w:rsidRPr="00361DDF" w:rsidRDefault="00361DDF" w:rsidP="00361DDF">
            <w:pPr>
              <w:jc w:val="center"/>
              <w:rPr>
                <w:b/>
                <w:sz w:val="32"/>
                <w:szCs w:val="32"/>
              </w:rPr>
            </w:pPr>
            <w:r w:rsidRPr="00361DDF">
              <w:rPr>
                <w:b/>
                <w:sz w:val="32"/>
                <w:szCs w:val="32"/>
              </w:rPr>
              <w:t>Lesson Calendar</w:t>
            </w:r>
          </w:p>
        </w:tc>
      </w:tr>
      <w:tr w:rsidR="00361DDF" w:rsidTr="001C7A83">
        <w:trPr>
          <w:gridAfter w:val="1"/>
          <w:wAfter w:w="9" w:type="dxa"/>
          <w:trHeight w:val="75"/>
          <w:jc w:val="center"/>
        </w:trPr>
        <w:tc>
          <w:tcPr>
            <w:tcW w:w="2017" w:type="dxa"/>
            <w:gridSpan w:val="4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18" w:type="dxa"/>
            <w:gridSpan w:val="2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18" w:type="dxa"/>
            <w:gridSpan w:val="2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18" w:type="dxa"/>
            <w:gridSpan w:val="2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18" w:type="dxa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Friday</w:t>
            </w:r>
          </w:p>
        </w:tc>
      </w:tr>
      <w:tr w:rsidR="00361DDF" w:rsidTr="001C7A83">
        <w:trPr>
          <w:gridAfter w:val="1"/>
          <w:wAfter w:w="9" w:type="dxa"/>
          <w:trHeight w:val="75"/>
          <w:jc w:val="center"/>
        </w:trPr>
        <w:tc>
          <w:tcPr>
            <w:tcW w:w="2017" w:type="dxa"/>
            <w:gridSpan w:val="4"/>
          </w:tcPr>
          <w:p w:rsidR="00361DDF" w:rsidRPr="00794FD5" w:rsidRDefault="001B19CF" w:rsidP="008F078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Lesson</w:t>
            </w:r>
          </w:p>
          <w:p w:rsidR="00361DDF" w:rsidRPr="00794FD5" w:rsidRDefault="00361DDF" w:rsidP="008F07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361DDF" w:rsidRPr="00794FD5" w:rsidRDefault="001B19CF" w:rsidP="008F078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Lesson</w:t>
            </w:r>
          </w:p>
        </w:tc>
        <w:tc>
          <w:tcPr>
            <w:tcW w:w="2018" w:type="dxa"/>
            <w:gridSpan w:val="2"/>
          </w:tcPr>
          <w:p w:rsidR="00361DDF" w:rsidRPr="00794FD5" w:rsidRDefault="00C9553A" w:rsidP="008F078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AZMerit</w:t>
            </w:r>
          </w:p>
        </w:tc>
        <w:tc>
          <w:tcPr>
            <w:tcW w:w="2018" w:type="dxa"/>
            <w:gridSpan w:val="2"/>
          </w:tcPr>
          <w:p w:rsidR="00361DDF" w:rsidRPr="00794FD5" w:rsidRDefault="00E04B24" w:rsidP="008F078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AZMerit</w:t>
            </w:r>
          </w:p>
        </w:tc>
        <w:tc>
          <w:tcPr>
            <w:tcW w:w="2018" w:type="dxa"/>
          </w:tcPr>
          <w:p w:rsidR="00361DDF" w:rsidRPr="00794FD5" w:rsidRDefault="001B19CF" w:rsidP="008F078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 Plans</w:t>
            </w:r>
          </w:p>
        </w:tc>
      </w:tr>
      <w:tr w:rsidR="00361DDF" w:rsidTr="004273EC">
        <w:trPr>
          <w:gridAfter w:val="1"/>
          <w:wAfter w:w="9" w:type="dxa"/>
          <w:trHeight w:val="10322"/>
          <w:jc w:val="center"/>
        </w:trPr>
        <w:tc>
          <w:tcPr>
            <w:tcW w:w="2017" w:type="dxa"/>
            <w:gridSpan w:val="4"/>
          </w:tcPr>
          <w:p w:rsidR="005A25B9" w:rsidRPr="00794FD5" w:rsidRDefault="005A25B9" w:rsidP="009856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E02786" w:rsidRPr="00794FD5" w:rsidRDefault="00E02786" w:rsidP="00BC1C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A023F1" w:rsidRPr="00794FD5" w:rsidRDefault="00A023F1" w:rsidP="002254C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2254C9" w:rsidRPr="00794FD5" w:rsidRDefault="002254C9" w:rsidP="002F2C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8" w:type="dxa"/>
          </w:tcPr>
          <w:p w:rsidR="00E02786" w:rsidRPr="00794FD5" w:rsidRDefault="00E02786" w:rsidP="00A66FC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211D" w:rsidTr="00361DDF">
        <w:trPr>
          <w:gridAfter w:val="1"/>
          <w:wAfter w:w="9" w:type="dxa"/>
          <w:jc w:val="center"/>
        </w:trPr>
        <w:tc>
          <w:tcPr>
            <w:tcW w:w="2439" w:type="dxa"/>
            <w:gridSpan w:val="5"/>
          </w:tcPr>
          <w:p w:rsidR="000E211D" w:rsidRPr="008969DC" w:rsidRDefault="000E211D" w:rsidP="003267A8">
            <w:pPr>
              <w:rPr>
                <w:b/>
              </w:rPr>
            </w:pPr>
            <w:r w:rsidRPr="008969DC">
              <w:rPr>
                <w:b/>
              </w:rPr>
              <w:t>Differentiation: Advanced Learners</w:t>
            </w:r>
            <w:r w:rsidR="006A0207" w:rsidRPr="008969DC">
              <w:rPr>
                <w:b/>
              </w:rPr>
              <w:t xml:space="preserve"> </w:t>
            </w:r>
          </w:p>
        </w:tc>
        <w:tc>
          <w:tcPr>
            <w:tcW w:w="7650" w:type="dxa"/>
            <w:gridSpan w:val="6"/>
          </w:tcPr>
          <w:p w:rsidR="00186881" w:rsidRPr="008F078F" w:rsidRDefault="00186881" w:rsidP="008F078F">
            <w:pPr>
              <w:rPr>
                <w:sz w:val="20"/>
                <w:szCs w:val="20"/>
              </w:rPr>
            </w:pPr>
          </w:p>
        </w:tc>
      </w:tr>
      <w:tr w:rsidR="000154E7" w:rsidTr="00361DDF">
        <w:trPr>
          <w:gridAfter w:val="1"/>
          <w:wAfter w:w="9" w:type="dxa"/>
          <w:jc w:val="center"/>
        </w:trPr>
        <w:tc>
          <w:tcPr>
            <w:tcW w:w="2439" w:type="dxa"/>
            <w:gridSpan w:val="5"/>
          </w:tcPr>
          <w:p w:rsidR="000E211D" w:rsidRPr="008969DC" w:rsidRDefault="000E211D" w:rsidP="008F16B2">
            <w:pPr>
              <w:rPr>
                <w:b/>
              </w:rPr>
            </w:pPr>
            <w:r w:rsidRPr="008969DC">
              <w:rPr>
                <w:b/>
              </w:rPr>
              <w:t>Different</w:t>
            </w:r>
            <w:r w:rsidR="006A0207" w:rsidRPr="008969DC">
              <w:rPr>
                <w:b/>
              </w:rPr>
              <w:t>iat</w:t>
            </w:r>
            <w:r w:rsidRPr="008969DC">
              <w:rPr>
                <w:b/>
              </w:rPr>
              <w:t xml:space="preserve">ion: </w:t>
            </w:r>
          </w:p>
          <w:p w:rsidR="000154E7" w:rsidRPr="008969DC" w:rsidRDefault="000154E7" w:rsidP="008F16B2">
            <w:pPr>
              <w:rPr>
                <w:b/>
              </w:rPr>
            </w:pPr>
            <w:r w:rsidRPr="008969DC">
              <w:rPr>
                <w:b/>
              </w:rPr>
              <w:t>Remediation/ Modifications</w:t>
            </w:r>
          </w:p>
        </w:tc>
        <w:tc>
          <w:tcPr>
            <w:tcW w:w="7650" w:type="dxa"/>
            <w:gridSpan w:val="6"/>
          </w:tcPr>
          <w:p w:rsidR="00186881" w:rsidRPr="00824AA6" w:rsidRDefault="00186881" w:rsidP="008F078F">
            <w:pPr>
              <w:rPr>
                <w:sz w:val="20"/>
                <w:szCs w:val="20"/>
              </w:rPr>
            </w:pPr>
          </w:p>
        </w:tc>
      </w:tr>
      <w:tr w:rsidR="000154E7" w:rsidTr="00361DDF">
        <w:trPr>
          <w:gridAfter w:val="1"/>
          <w:wAfter w:w="9" w:type="dxa"/>
          <w:jc w:val="center"/>
        </w:trPr>
        <w:tc>
          <w:tcPr>
            <w:tcW w:w="2439" w:type="dxa"/>
            <w:gridSpan w:val="5"/>
          </w:tcPr>
          <w:p w:rsidR="000154E7" w:rsidRDefault="000154E7" w:rsidP="008F16B2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7650" w:type="dxa"/>
            <w:gridSpan w:val="6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AD5DCC" w:rsidTr="00575D5C">
              <w:sdt>
                <w:sdtPr>
                  <w:rPr>
                    <w:sz w:val="20"/>
                    <w:szCs w:val="20"/>
                  </w:rPr>
                  <w:id w:val="-651756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AD5DCC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AD5DCC" w:rsidRDefault="007D5436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Common Core Reading Assignment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927473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AD5DCC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AD5DCC" w:rsidRDefault="00EB1936" w:rsidP="008F07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Paragraph  Writing</w:t>
                  </w:r>
                </w:p>
              </w:tc>
            </w:tr>
            <w:tr w:rsidR="00AD5DCC" w:rsidTr="00575D5C">
              <w:sdt>
                <w:sdtPr>
                  <w:rPr>
                    <w:sz w:val="20"/>
                    <w:szCs w:val="20"/>
                  </w:rPr>
                  <w:id w:val="-113521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AD5DCC" w:rsidRDefault="00AD5DC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AD5DCC" w:rsidRDefault="007D5436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Reading Skill Assignment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339535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AD5DCC" w:rsidRDefault="00AD5DC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AD5DCC" w:rsidRDefault="009D194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Vocabulary/Spelling</w:t>
                  </w:r>
                </w:p>
              </w:tc>
            </w:tr>
            <w:tr w:rsidR="00AD5DCC" w:rsidTr="00575D5C">
              <w:sdt>
                <w:sdtPr>
                  <w:rPr>
                    <w:sz w:val="20"/>
                    <w:szCs w:val="20"/>
                  </w:rPr>
                  <w:id w:val="1779989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AD5DCC" w:rsidRDefault="00AD5DC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AD5DCC" w:rsidRDefault="00AD5DCC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Fini</w:t>
                  </w:r>
                  <w:r w:rsidR="008F078F">
                    <w:rPr>
                      <w:sz w:val="20"/>
                      <w:szCs w:val="20"/>
                    </w:rPr>
                    <w:t xml:space="preserve">sh an assignment </w:t>
                  </w:r>
                  <w:r>
                    <w:rPr>
                      <w:sz w:val="20"/>
                      <w:szCs w:val="20"/>
                    </w:rPr>
                    <w:t>started in class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885128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AD5DCC" w:rsidRDefault="00AD5DC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AD5DCC" w:rsidRDefault="00AD5DCC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0154E7" w:rsidRPr="0041609D" w:rsidRDefault="000154E7" w:rsidP="00AD5DCC">
            <w:pPr>
              <w:rPr>
                <w:i/>
                <w:sz w:val="20"/>
                <w:szCs w:val="20"/>
              </w:rPr>
            </w:pPr>
          </w:p>
        </w:tc>
      </w:tr>
      <w:tr w:rsidR="00585F41" w:rsidTr="00952805">
        <w:trPr>
          <w:gridAfter w:val="1"/>
          <w:wAfter w:w="9" w:type="dxa"/>
          <w:jc w:val="center"/>
        </w:trPr>
        <w:tc>
          <w:tcPr>
            <w:tcW w:w="10089" w:type="dxa"/>
            <w:gridSpan w:val="11"/>
            <w:shd w:val="clear" w:color="auto" w:fill="BFBFBF" w:themeFill="background1" w:themeFillShade="BF"/>
            <w:vAlign w:val="center"/>
          </w:tcPr>
          <w:p w:rsidR="00585F41" w:rsidRPr="00361DDF" w:rsidRDefault="00585F41" w:rsidP="000E44D5">
            <w:pPr>
              <w:jc w:val="center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>Assessment Evidence</w:t>
            </w:r>
          </w:p>
        </w:tc>
      </w:tr>
      <w:tr w:rsidR="00687EB5" w:rsidTr="00952805">
        <w:trPr>
          <w:gridAfter w:val="1"/>
          <w:wAfter w:w="9" w:type="dxa"/>
          <w:trHeight w:val="1124"/>
          <w:jc w:val="center"/>
        </w:trPr>
        <w:tc>
          <w:tcPr>
            <w:tcW w:w="10089" w:type="dxa"/>
            <w:gridSpan w:val="11"/>
          </w:tcPr>
          <w:tbl>
            <w:tblPr>
              <w:tblStyle w:val="TableGrid"/>
              <w:tblW w:w="9886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338"/>
              <w:gridCol w:w="450"/>
              <w:gridCol w:w="4680"/>
            </w:tblGrid>
            <w:tr w:rsidR="00687EB5" w:rsidTr="00DD2794">
              <w:sdt>
                <w:sdtPr>
                  <w:rPr>
                    <w:sz w:val="20"/>
                    <w:szCs w:val="20"/>
                  </w:rPr>
                  <w:id w:val="-1367060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687EB5" w:rsidRDefault="00687EB5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687EB5" w:rsidRDefault="00A3708C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Textbook Exercise(s)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675874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687EB5" w:rsidRDefault="00687EB5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687EB5" w:rsidRDefault="00A3708C" w:rsidP="00DD27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Peer Assessment</w:t>
                  </w:r>
                </w:p>
              </w:tc>
            </w:tr>
            <w:tr w:rsidR="00323875" w:rsidTr="00DD2794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666978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23875" w:rsidRDefault="00323875" w:rsidP="008C2E0D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323875" w:rsidRDefault="00323875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Diagnostic Assessment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770505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323875" w:rsidRDefault="00323875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323875" w:rsidRDefault="0032387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Oral Assessment/ Discussion Participation</w:t>
                  </w:r>
                </w:p>
              </w:tc>
            </w:tr>
            <w:tr w:rsidR="00323875" w:rsidTr="00DD2794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185784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23875" w:rsidRDefault="00323875" w:rsidP="008C2E0D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323875" w:rsidRDefault="00323875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Formative Assessment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727347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323875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323875" w:rsidRDefault="004B2303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Common Core Practice Assessment</w:t>
                  </w:r>
                </w:p>
              </w:tc>
            </w:tr>
            <w:tr w:rsidR="00323875" w:rsidTr="00DD2794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90594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23875" w:rsidRDefault="00323875" w:rsidP="008C2E0D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323875" w:rsidRDefault="00323875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Summative Assessment (Unit Exam)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456487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323875" w:rsidRDefault="00323875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323875" w:rsidRDefault="004B2303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Portfolio Reflection Assessment</w:t>
                  </w:r>
                </w:p>
              </w:tc>
            </w:tr>
            <w:tr w:rsidR="00323875" w:rsidTr="00DD2794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95702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23875" w:rsidRDefault="00323875" w:rsidP="008C2E0D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323875" w:rsidRDefault="00323875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Technology Assessment (Edmodo quiz, etc.)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847933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323875" w:rsidRDefault="00323875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323875" w:rsidRDefault="004B2303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Benchmark</w:t>
                  </w:r>
                  <w:r w:rsidR="00323875">
                    <w:rPr>
                      <w:sz w:val="20"/>
                      <w:szCs w:val="20"/>
                    </w:rPr>
                    <w:t xml:space="preserve"> Writing Assessment</w:t>
                  </w:r>
                </w:p>
              </w:tc>
            </w:tr>
            <w:tr w:rsidR="00323875" w:rsidTr="00DD2794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53517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23875" w:rsidRDefault="00323875" w:rsidP="008C2E0D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323875" w:rsidRDefault="004B2303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Standardized Test Practice Assessment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433970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323875" w:rsidRDefault="00323875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323875" w:rsidRDefault="004B2303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687EB5" w:rsidRPr="00741500" w:rsidRDefault="00687EB5" w:rsidP="00C76E08">
            <w:pPr>
              <w:ind w:left="720"/>
            </w:pPr>
          </w:p>
        </w:tc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12"/>
      </w:tblGrid>
      <w:tr w:rsidR="00097D8D" w:rsidTr="00865F25">
        <w:tc>
          <w:tcPr>
            <w:tcW w:w="10080" w:type="dxa"/>
            <w:shd w:val="clear" w:color="auto" w:fill="BFBFBF" w:themeFill="background1" w:themeFillShade="BF"/>
          </w:tcPr>
          <w:p w:rsidR="00097D8D" w:rsidRPr="00361DDF" w:rsidRDefault="00252934" w:rsidP="00097D8D">
            <w:pPr>
              <w:jc w:val="center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Lesson Specific </w:t>
            </w:r>
            <w:r w:rsidR="00097D8D" w:rsidRPr="00361DDF">
              <w:rPr>
                <w:b/>
                <w:sz w:val="28"/>
                <w:szCs w:val="28"/>
              </w:rPr>
              <w:t>Grading Rubric(s)</w:t>
            </w:r>
          </w:p>
        </w:tc>
      </w:tr>
      <w:tr w:rsidR="00097D8D" w:rsidTr="00865F25">
        <w:tc>
          <w:tcPr>
            <w:tcW w:w="10080" w:type="dxa"/>
          </w:tcPr>
          <w:tbl>
            <w:tblPr>
              <w:tblStyle w:val="TableGrid"/>
              <w:tblW w:w="9886" w:type="dxa"/>
              <w:tblLook w:val="04A0" w:firstRow="1" w:lastRow="0" w:firstColumn="1" w:lastColumn="0" w:noHBand="0" w:noVBand="1"/>
            </w:tblPr>
            <w:tblGrid>
              <w:gridCol w:w="418"/>
              <w:gridCol w:w="4338"/>
              <w:gridCol w:w="450"/>
              <w:gridCol w:w="4680"/>
            </w:tblGrid>
            <w:tr w:rsidR="008F2600" w:rsidTr="00575D5C">
              <w:sdt>
                <w:sdtPr>
                  <w:rPr>
                    <w:sz w:val="20"/>
                    <w:szCs w:val="20"/>
                  </w:rPr>
                  <w:id w:val="-510530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8F2600" w:rsidRDefault="008F2600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8F2600" w:rsidRDefault="008969DC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 Designed</w:t>
                  </w:r>
                  <w:r w:rsidR="00892687">
                    <w:rPr>
                      <w:sz w:val="20"/>
                      <w:szCs w:val="20"/>
                    </w:rPr>
                    <w:t xml:space="preserve"> Rubric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66063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8F2600" w:rsidRDefault="004273E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8F2600" w:rsidRDefault="008C6097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AZMerit Writing Rubric</w:t>
                  </w:r>
                </w:p>
              </w:tc>
            </w:tr>
            <w:tr w:rsidR="008F2600" w:rsidTr="00575D5C">
              <w:sdt>
                <w:sdtPr>
                  <w:rPr>
                    <w:sz w:val="20"/>
                    <w:szCs w:val="20"/>
                  </w:rPr>
                  <w:id w:val="1588115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8F2600" w:rsidRDefault="008F2600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8F2600" w:rsidRDefault="008969DC" w:rsidP="008969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Standardized</w:t>
                  </w:r>
                  <w:r w:rsidR="00892687">
                    <w:rPr>
                      <w:sz w:val="20"/>
                      <w:szCs w:val="20"/>
                    </w:rPr>
                    <w:t xml:space="preserve"> Assessment Rubric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877998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8F2600" w:rsidRDefault="008F2600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8F2600" w:rsidRDefault="008C6097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097D8D" w:rsidRDefault="00097D8D" w:rsidP="008B3ED9"/>
        </w:tc>
      </w:tr>
    </w:tbl>
    <w:p w:rsidR="00585F41" w:rsidRDefault="00585F41" w:rsidP="00361DDF"/>
    <w:sectPr w:rsidR="00585F41" w:rsidSect="002B3D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B3" w:rsidRDefault="003F6DB3" w:rsidP="00BC273B">
      <w:r>
        <w:separator/>
      </w:r>
    </w:p>
  </w:endnote>
  <w:endnote w:type="continuationSeparator" w:id="0">
    <w:p w:rsidR="003F6DB3" w:rsidRDefault="003F6DB3" w:rsidP="00BC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709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7B4" w:rsidRDefault="003207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3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273B" w:rsidRDefault="00BC2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B3" w:rsidRDefault="003F6DB3" w:rsidP="00BC273B">
      <w:r>
        <w:separator/>
      </w:r>
    </w:p>
  </w:footnote>
  <w:footnote w:type="continuationSeparator" w:id="0">
    <w:p w:rsidR="003F6DB3" w:rsidRDefault="003F6DB3" w:rsidP="00BC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2C69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07AC5"/>
    <w:multiLevelType w:val="hybridMultilevel"/>
    <w:tmpl w:val="B3F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6AA7"/>
    <w:multiLevelType w:val="hybridMultilevel"/>
    <w:tmpl w:val="CDE8D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B52"/>
    <w:multiLevelType w:val="hybridMultilevel"/>
    <w:tmpl w:val="4F1C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CDC"/>
    <w:multiLevelType w:val="hybridMultilevel"/>
    <w:tmpl w:val="CAD29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93971"/>
    <w:multiLevelType w:val="hybridMultilevel"/>
    <w:tmpl w:val="5C360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006C9"/>
    <w:multiLevelType w:val="hybridMultilevel"/>
    <w:tmpl w:val="0876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7C0"/>
    <w:multiLevelType w:val="hybridMultilevel"/>
    <w:tmpl w:val="ECA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7950"/>
    <w:multiLevelType w:val="hybridMultilevel"/>
    <w:tmpl w:val="BE60F8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6877"/>
    <w:multiLevelType w:val="hybridMultilevel"/>
    <w:tmpl w:val="E8941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365F"/>
    <w:multiLevelType w:val="hybridMultilevel"/>
    <w:tmpl w:val="1CE01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65E04"/>
    <w:multiLevelType w:val="hybridMultilevel"/>
    <w:tmpl w:val="7B503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E089F"/>
    <w:multiLevelType w:val="hybridMultilevel"/>
    <w:tmpl w:val="CCDA3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7076"/>
    <w:multiLevelType w:val="hybridMultilevel"/>
    <w:tmpl w:val="45983622"/>
    <w:lvl w:ilvl="0" w:tplc="2708E14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58DF"/>
    <w:multiLevelType w:val="hybridMultilevel"/>
    <w:tmpl w:val="78389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E4ECB"/>
    <w:multiLevelType w:val="hybridMultilevel"/>
    <w:tmpl w:val="19F2A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50731"/>
    <w:multiLevelType w:val="hybridMultilevel"/>
    <w:tmpl w:val="43160054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769A3822"/>
    <w:multiLevelType w:val="hybridMultilevel"/>
    <w:tmpl w:val="4852C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047F3"/>
    <w:multiLevelType w:val="multilevel"/>
    <w:tmpl w:val="FFF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801526"/>
    <w:multiLevelType w:val="hybridMultilevel"/>
    <w:tmpl w:val="36F48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51102"/>
    <w:multiLevelType w:val="hybridMultilevel"/>
    <w:tmpl w:val="402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17"/>
  </w:num>
  <w:num w:numId="11">
    <w:abstractNumId w:val="5"/>
  </w:num>
  <w:num w:numId="12">
    <w:abstractNumId w:val="15"/>
  </w:num>
  <w:num w:numId="13">
    <w:abstractNumId w:val="2"/>
  </w:num>
  <w:num w:numId="14">
    <w:abstractNumId w:val="18"/>
  </w:num>
  <w:num w:numId="15">
    <w:abstractNumId w:val="20"/>
  </w:num>
  <w:num w:numId="16">
    <w:abstractNumId w:val="19"/>
  </w:num>
  <w:num w:numId="17">
    <w:abstractNumId w:val="1"/>
  </w:num>
  <w:num w:numId="18">
    <w:abstractNumId w:val="16"/>
  </w:num>
  <w:num w:numId="19">
    <w:abstractNumId w:val="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1"/>
    <w:rsid w:val="000154E7"/>
    <w:rsid w:val="0002445A"/>
    <w:rsid w:val="0003195A"/>
    <w:rsid w:val="000622F5"/>
    <w:rsid w:val="000648CB"/>
    <w:rsid w:val="00067F89"/>
    <w:rsid w:val="00070495"/>
    <w:rsid w:val="00083449"/>
    <w:rsid w:val="00091E7C"/>
    <w:rsid w:val="00091FE4"/>
    <w:rsid w:val="00093B00"/>
    <w:rsid w:val="00094AE8"/>
    <w:rsid w:val="00097D8D"/>
    <w:rsid w:val="000A3FC0"/>
    <w:rsid w:val="000B38B1"/>
    <w:rsid w:val="000B3D52"/>
    <w:rsid w:val="000C17FF"/>
    <w:rsid w:val="000C2031"/>
    <w:rsid w:val="000E17B8"/>
    <w:rsid w:val="000E211D"/>
    <w:rsid w:val="000E44D5"/>
    <w:rsid w:val="000F0848"/>
    <w:rsid w:val="000F272B"/>
    <w:rsid w:val="000F5E36"/>
    <w:rsid w:val="00101B17"/>
    <w:rsid w:val="00114276"/>
    <w:rsid w:val="00120727"/>
    <w:rsid w:val="001212DF"/>
    <w:rsid w:val="00124835"/>
    <w:rsid w:val="00134B3C"/>
    <w:rsid w:val="00146E09"/>
    <w:rsid w:val="00152C5E"/>
    <w:rsid w:val="00171B60"/>
    <w:rsid w:val="001749DD"/>
    <w:rsid w:val="00186881"/>
    <w:rsid w:val="001B19CF"/>
    <w:rsid w:val="001B2FCE"/>
    <w:rsid w:val="001B41EA"/>
    <w:rsid w:val="001B4454"/>
    <w:rsid w:val="001B5037"/>
    <w:rsid w:val="001B5509"/>
    <w:rsid w:val="001C13E8"/>
    <w:rsid w:val="001C5526"/>
    <w:rsid w:val="001D0556"/>
    <w:rsid w:val="001D7208"/>
    <w:rsid w:val="001E404F"/>
    <w:rsid w:val="001E5A4E"/>
    <w:rsid w:val="001F31BA"/>
    <w:rsid w:val="00203AC8"/>
    <w:rsid w:val="002254C9"/>
    <w:rsid w:val="002323C7"/>
    <w:rsid w:val="00233925"/>
    <w:rsid w:val="00252277"/>
    <w:rsid w:val="00252934"/>
    <w:rsid w:val="002542AE"/>
    <w:rsid w:val="002572E6"/>
    <w:rsid w:val="00260E21"/>
    <w:rsid w:val="0026397A"/>
    <w:rsid w:val="002928B2"/>
    <w:rsid w:val="002936E4"/>
    <w:rsid w:val="00293B53"/>
    <w:rsid w:val="00294CF6"/>
    <w:rsid w:val="002A5864"/>
    <w:rsid w:val="002B138C"/>
    <w:rsid w:val="002B2915"/>
    <w:rsid w:val="002B3D9A"/>
    <w:rsid w:val="002D2DD5"/>
    <w:rsid w:val="002D4909"/>
    <w:rsid w:val="002F2C6D"/>
    <w:rsid w:val="0030619D"/>
    <w:rsid w:val="00314ED7"/>
    <w:rsid w:val="003207B4"/>
    <w:rsid w:val="00323875"/>
    <w:rsid w:val="0032533B"/>
    <w:rsid w:val="003267A8"/>
    <w:rsid w:val="00342678"/>
    <w:rsid w:val="0034400F"/>
    <w:rsid w:val="0035617B"/>
    <w:rsid w:val="00361DDF"/>
    <w:rsid w:val="00366F4E"/>
    <w:rsid w:val="00371BC0"/>
    <w:rsid w:val="003871A7"/>
    <w:rsid w:val="00394D7B"/>
    <w:rsid w:val="003B1B30"/>
    <w:rsid w:val="003B43DF"/>
    <w:rsid w:val="003C77AA"/>
    <w:rsid w:val="003D36E4"/>
    <w:rsid w:val="003D6AB7"/>
    <w:rsid w:val="003E74EE"/>
    <w:rsid w:val="003F0832"/>
    <w:rsid w:val="003F2BF3"/>
    <w:rsid w:val="003F350B"/>
    <w:rsid w:val="003F6DB3"/>
    <w:rsid w:val="00405CFD"/>
    <w:rsid w:val="00407885"/>
    <w:rsid w:val="0041609D"/>
    <w:rsid w:val="00416321"/>
    <w:rsid w:val="00420FC7"/>
    <w:rsid w:val="004273EC"/>
    <w:rsid w:val="00430754"/>
    <w:rsid w:val="00443BFA"/>
    <w:rsid w:val="00462005"/>
    <w:rsid w:val="00473AB2"/>
    <w:rsid w:val="004771AC"/>
    <w:rsid w:val="0048067B"/>
    <w:rsid w:val="00484F2D"/>
    <w:rsid w:val="00486964"/>
    <w:rsid w:val="004924E1"/>
    <w:rsid w:val="00497A15"/>
    <w:rsid w:val="004A1A45"/>
    <w:rsid w:val="004B2303"/>
    <w:rsid w:val="004B5E6A"/>
    <w:rsid w:val="004F030A"/>
    <w:rsid w:val="004F1A3A"/>
    <w:rsid w:val="004F66D1"/>
    <w:rsid w:val="004F72F7"/>
    <w:rsid w:val="005160AE"/>
    <w:rsid w:val="00526D43"/>
    <w:rsid w:val="00534C3F"/>
    <w:rsid w:val="00541F30"/>
    <w:rsid w:val="005435EA"/>
    <w:rsid w:val="00560751"/>
    <w:rsid w:val="00575D5C"/>
    <w:rsid w:val="00585F41"/>
    <w:rsid w:val="00590D12"/>
    <w:rsid w:val="00596436"/>
    <w:rsid w:val="0059766C"/>
    <w:rsid w:val="005A25B9"/>
    <w:rsid w:val="005A692B"/>
    <w:rsid w:val="005B056F"/>
    <w:rsid w:val="005C449B"/>
    <w:rsid w:val="005D3F0F"/>
    <w:rsid w:val="005E0115"/>
    <w:rsid w:val="005E4FAF"/>
    <w:rsid w:val="005F188F"/>
    <w:rsid w:val="0060018E"/>
    <w:rsid w:val="00616548"/>
    <w:rsid w:val="00617EE3"/>
    <w:rsid w:val="00622EFB"/>
    <w:rsid w:val="00622F4C"/>
    <w:rsid w:val="006325B8"/>
    <w:rsid w:val="00636310"/>
    <w:rsid w:val="00651680"/>
    <w:rsid w:val="006535AE"/>
    <w:rsid w:val="006703EA"/>
    <w:rsid w:val="0068471B"/>
    <w:rsid w:val="0068605B"/>
    <w:rsid w:val="00687EB5"/>
    <w:rsid w:val="006926E5"/>
    <w:rsid w:val="00695B18"/>
    <w:rsid w:val="006A0207"/>
    <w:rsid w:val="006B0336"/>
    <w:rsid w:val="006B54D4"/>
    <w:rsid w:val="006C7CD2"/>
    <w:rsid w:val="006E5543"/>
    <w:rsid w:val="006F53AC"/>
    <w:rsid w:val="006F551D"/>
    <w:rsid w:val="00723F2F"/>
    <w:rsid w:val="00735300"/>
    <w:rsid w:val="0073731D"/>
    <w:rsid w:val="00741500"/>
    <w:rsid w:val="00742264"/>
    <w:rsid w:val="00794FD5"/>
    <w:rsid w:val="007A3CCF"/>
    <w:rsid w:val="007A644C"/>
    <w:rsid w:val="007A6AA0"/>
    <w:rsid w:val="007A78A8"/>
    <w:rsid w:val="007D5436"/>
    <w:rsid w:val="007E2E76"/>
    <w:rsid w:val="007F088E"/>
    <w:rsid w:val="007F332B"/>
    <w:rsid w:val="00813BD4"/>
    <w:rsid w:val="00822E46"/>
    <w:rsid w:val="008239EF"/>
    <w:rsid w:val="008246AB"/>
    <w:rsid w:val="00824AA6"/>
    <w:rsid w:val="00830409"/>
    <w:rsid w:val="0083709C"/>
    <w:rsid w:val="0084176B"/>
    <w:rsid w:val="00842BA3"/>
    <w:rsid w:val="008434B9"/>
    <w:rsid w:val="00844CB8"/>
    <w:rsid w:val="008453A7"/>
    <w:rsid w:val="0084586C"/>
    <w:rsid w:val="00865F25"/>
    <w:rsid w:val="00887175"/>
    <w:rsid w:val="0089096F"/>
    <w:rsid w:val="0089209E"/>
    <w:rsid w:val="00892687"/>
    <w:rsid w:val="008969DC"/>
    <w:rsid w:val="008A0178"/>
    <w:rsid w:val="008B1420"/>
    <w:rsid w:val="008B3ED9"/>
    <w:rsid w:val="008C6097"/>
    <w:rsid w:val="008D6311"/>
    <w:rsid w:val="008E6E38"/>
    <w:rsid w:val="008F078F"/>
    <w:rsid w:val="008F16B2"/>
    <w:rsid w:val="008F2600"/>
    <w:rsid w:val="00904F51"/>
    <w:rsid w:val="0092503B"/>
    <w:rsid w:val="00935BE5"/>
    <w:rsid w:val="00952805"/>
    <w:rsid w:val="00976442"/>
    <w:rsid w:val="009839CC"/>
    <w:rsid w:val="00985676"/>
    <w:rsid w:val="00986569"/>
    <w:rsid w:val="00997C8D"/>
    <w:rsid w:val="009A1737"/>
    <w:rsid w:val="009B1686"/>
    <w:rsid w:val="009C3AFD"/>
    <w:rsid w:val="009D194F"/>
    <w:rsid w:val="009D78CD"/>
    <w:rsid w:val="009E59DC"/>
    <w:rsid w:val="009F22B7"/>
    <w:rsid w:val="009F7A90"/>
    <w:rsid w:val="00A023F1"/>
    <w:rsid w:val="00A04060"/>
    <w:rsid w:val="00A04DCE"/>
    <w:rsid w:val="00A2046D"/>
    <w:rsid w:val="00A24B61"/>
    <w:rsid w:val="00A27DFC"/>
    <w:rsid w:val="00A3708C"/>
    <w:rsid w:val="00A37700"/>
    <w:rsid w:val="00A44BAE"/>
    <w:rsid w:val="00A45C2D"/>
    <w:rsid w:val="00A5042F"/>
    <w:rsid w:val="00A6130D"/>
    <w:rsid w:val="00A63031"/>
    <w:rsid w:val="00A66FCD"/>
    <w:rsid w:val="00A7184C"/>
    <w:rsid w:val="00A96849"/>
    <w:rsid w:val="00AD0AA3"/>
    <w:rsid w:val="00AD2DC9"/>
    <w:rsid w:val="00AD5DCC"/>
    <w:rsid w:val="00AE5990"/>
    <w:rsid w:val="00AF32D6"/>
    <w:rsid w:val="00AF3788"/>
    <w:rsid w:val="00B1099A"/>
    <w:rsid w:val="00B22930"/>
    <w:rsid w:val="00B256ED"/>
    <w:rsid w:val="00B31977"/>
    <w:rsid w:val="00B53326"/>
    <w:rsid w:val="00B62268"/>
    <w:rsid w:val="00B639FE"/>
    <w:rsid w:val="00B734BA"/>
    <w:rsid w:val="00B74E76"/>
    <w:rsid w:val="00B753F2"/>
    <w:rsid w:val="00B84E6C"/>
    <w:rsid w:val="00B96624"/>
    <w:rsid w:val="00BB60A8"/>
    <w:rsid w:val="00BC1659"/>
    <w:rsid w:val="00BC1CFD"/>
    <w:rsid w:val="00BC25D2"/>
    <w:rsid w:val="00BC273B"/>
    <w:rsid w:val="00BD32DA"/>
    <w:rsid w:val="00C01190"/>
    <w:rsid w:val="00C12C7F"/>
    <w:rsid w:val="00C201DE"/>
    <w:rsid w:val="00C265CA"/>
    <w:rsid w:val="00C3408D"/>
    <w:rsid w:val="00C35989"/>
    <w:rsid w:val="00C400EE"/>
    <w:rsid w:val="00C471A0"/>
    <w:rsid w:val="00C57863"/>
    <w:rsid w:val="00C6187B"/>
    <w:rsid w:val="00C66B20"/>
    <w:rsid w:val="00C76E08"/>
    <w:rsid w:val="00C778F6"/>
    <w:rsid w:val="00C817A6"/>
    <w:rsid w:val="00C828F9"/>
    <w:rsid w:val="00C8502C"/>
    <w:rsid w:val="00C9553A"/>
    <w:rsid w:val="00C95894"/>
    <w:rsid w:val="00CA3F0C"/>
    <w:rsid w:val="00CA6F41"/>
    <w:rsid w:val="00CC0D87"/>
    <w:rsid w:val="00CC5D79"/>
    <w:rsid w:val="00CD3198"/>
    <w:rsid w:val="00CD6C39"/>
    <w:rsid w:val="00CE65AE"/>
    <w:rsid w:val="00CF254C"/>
    <w:rsid w:val="00CF45ED"/>
    <w:rsid w:val="00CF5E07"/>
    <w:rsid w:val="00D0198D"/>
    <w:rsid w:val="00D1164E"/>
    <w:rsid w:val="00D2254F"/>
    <w:rsid w:val="00D22BA9"/>
    <w:rsid w:val="00D35B6A"/>
    <w:rsid w:val="00D43695"/>
    <w:rsid w:val="00D452B8"/>
    <w:rsid w:val="00D831E0"/>
    <w:rsid w:val="00D94D71"/>
    <w:rsid w:val="00DA266D"/>
    <w:rsid w:val="00DB3193"/>
    <w:rsid w:val="00DC1F5D"/>
    <w:rsid w:val="00DC2A1A"/>
    <w:rsid w:val="00DC3262"/>
    <w:rsid w:val="00DC7792"/>
    <w:rsid w:val="00DD275E"/>
    <w:rsid w:val="00DD2794"/>
    <w:rsid w:val="00DD6D7E"/>
    <w:rsid w:val="00DE4422"/>
    <w:rsid w:val="00DF15C8"/>
    <w:rsid w:val="00E02786"/>
    <w:rsid w:val="00E04B24"/>
    <w:rsid w:val="00E33A92"/>
    <w:rsid w:val="00E34ED8"/>
    <w:rsid w:val="00E464D0"/>
    <w:rsid w:val="00E5181D"/>
    <w:rsid w:val="00E52249"/>
    <w:rsid w:val="00E738D9"/>
    <w:rsid w:val="00E76AB6"/>
    <w:rsid w:val="00E94985"/>
    <w:rsid w:val="00E969E8"/>
    <w:rsid w:val="00EB1936"/>
    <w:rsid w:val="00EB203E"/>
    <w:rsid w:val="00EB62FA"/>
    <w:rsid w:val="00EB69CB"/>
    <w:rsid w:val="00F00833"/>
    <w:rsid w:val="00F21274"/>
    <w:rsid w:val="00F62069"/>
    <w:rsid w:val="00F70ED1"/>
    <w:rsid w:val="00F74522"/>
    <w:rsid w:val="00F74A48"/>
    <w:rsid w:val="00F95195"/>
    <w:rsid w:val="00FA5F06"/>
    <w:rsid w:val="00FA79AB"/>
    <w:rsid w:val="00FB1633"/>
    <w:rsid w:val="00FB2FBB"/>
    <w:rsid w:val="00FC6284"/>
    <w:rsid w:val="00FC7A87"/>
    <w:rsid w:val="00FD0B00"/>
    <w:rsid w:val="00FD5426"/>
    <w:rsid w:val="00FE2A2E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8A62AE-7F6E-488A-8A98-A9392C63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4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74E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4E76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B74E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E1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2A2E"/>
    <w:rPr>
      <w:color w:val="808080"/>
    </w:rPr>
  </w:style>
  <w:style w:type="paragraph" w:styleId="BalloonText">
    <w:name w:val="Balloon Text"/>
    <w:basedOn w:val="Normal"/>
    <w:link w:val="BalloonTextChar"/>
    <w:rsid w:val="00FE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A2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E6E38"/>
    <w:rPr>
      <w:rFonts w:asciiTheme="minorHAnsi" w:hAnsiTheme="minorHAnsi"/>
      <w:sz w:val="18"/>
    </w:rPr>
  </w:style>
  <w:style w:type="table" w:styleId="MediumGrid3-Accent2">
    <w:name w:val="Medium Grid 3 Accent 2"/>
    <w:basedOn w:val="TableNormal"/>
    <w:uiPriority w:val="69"/>
    <w:rsid w:val="00407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D225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B3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42AE"/>
    <w:pPr>
      <w:spacing w:after="270"/>
    </w:pPr>
    <w:rPr>
      <w:sz w:val="20"/>
      <w:szCs w:val="20"/>
    </w:rPr>
  </w:style>
  <w:style w:type="paragraph" w:styleId="Header">
    <w:name w:val="header"/>
    <w:basedOn w:val="Normal"/>
    <w:link w:val="HeaderChar"/>
    <w:rsid w:val="00BC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7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3B"/>
    <w:rPr>
      <w:sz w:val="24"/>
      <w:szCs w:val="24"/>
    </w:rPr>
  </w:style>
  <w:style w:type="paragraph" w:styleId="ListBullet">
    <w:name w:val="List Bullet"/>
    <w:basedOn w:val="Normal"/>
    <w:rsid w:val="00B62268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48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589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85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FF5A-295F-424C-AADC-2235E9B7C411}"/>
      </w:docPartPr>
      <w:docPartBody>
        <w:p w:rsidR="00326919" w:rsidRDefault="00326919"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59DD6CF234B5442EB1EA9AC7DEEC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B3AC-DDB3-4B9E-95AF-ED9848F7DB76}"/>
      </w:docPartPr>
      <w:docPartBody>
        <w:p w:rsidR="00000000" w:rsidRDefault="009B77E7" w:rsidP="009B77E7">
          <w:pPr>
            <w:pStyle w:val="59DD6CF234B5442EB1EA9AC7DEECE47A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69BEBEA67A9C49B596C648A1D981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C9CC-494E-4AAD-8DB4-72E4711E3A89}"/>
      </w:docPartPr>
      <w:docPartBody>
        <w:p w:rsidR="00000000" w:rsidRDefault="009B77E7" w:rsidP="009B77E7">
          <w:pPr>
            <w:pStyle w:val="69BEBEA67A9C49B596C648A1D981EBC6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F38591D17E8547CC9A1F22CDA0F0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65C9-709E-4239-B4E0-ACA81EA48883}"/>
      </w:docPartPr>
      <w:docPartBody>
        <w:p w:rsidR="00000000" w:rsidRDefault="009B77E7" w:rsidP="009B77E7">
          <w:pPr>
            <w:pStyle w:val="F38591D17E8547CC9A1F22CDA0F0E3E6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FDE35A381BFC418E94940AD2A392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4027-A44F-462D-B301-2FE81A43D9BC}"/>
      </w:docPartPr>
      <w:docPartBody>
        <w:p w:rsidR="00000000" w:rsidRDefault="009B77E7" w:rsidP="009B77E7">
          <w:pPr>
            <w:pStyle w:val="FDE35A381BFC418E94940AD2A392E2F6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84C4FE0174554BCF92E10F66E5E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E96F-C933-4BD6-961B-040DCACD5837}"/>
      </w:docPartPr>
      <w:docPartBody>
        <w:p w:rsidR="00000000" w:rsidRDefault="009B77E7" w:rsidP="009B77E7">
          <w:pPr>
            <w:pStyle w:val="84C4FE0174554BCF92E10F66E5ED0CD6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92F5A1B4448947C4A4B8C95904B7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A369-3488-49E9-83A3-4AA5610F8F91}"/>
      </w:docPartPr>
      <w:docPartBody>
        <w:p w:rsidR="00000000" w:rsidRDefault="009B77E7" w:rsidP="009B77E7">
          <w:pPr>
            <w:pStyle w:val="92F5A1B4448947C4A4B8C95904B7F04E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71F39EDEE4764AD0B2E884FF1F02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3744-2940-4C07-B17D-1EC10D373894}"/>
      </w:docPartPr>
      <w:docPartBody>
        <w:p w:rsidR="00000000" w:rsidRDefault="009B77E7" w:rsidP="009B77E7">
          <w:pPr>
            <w:pStyle w:val="71F39EDEE4764AD0B2E884FF1F0230CA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97E5F32F9C924DA8BA48F037F9A3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A9B8-D86B-45D5-B4E0-F7389160FFCC}"/>
      </w:docPartPr>
      <w:docPartBody>
        <w:p w:rsidR="00000000" w:rsidRDefault="009B77E7" w:rsidP="009B77E7">
          <w:pPr>
            <w:pStyle w:val="97E5F32F9C924DA8BA48F037F9A377C1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0BFDEAF3A7EC41DE95733CD53C1E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59FA-24F4-48EB-BEA6-3BA28DD20388}"/>
      </w:docPartPr>
      <w:docPartBody>
        <w:p w:rsidR="00000000" w:rsidRDefault="009B77E7" w:rsidP="009B77E7">
          <w:pPr>
            <w:pStyle w:val="0BFDEAF3A7EC41DE95733CD53C1E01F6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EFF4E88790B545E48696C41CE37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1D55-C30F-46EA-B21E-12D13A4CBFD5}"/>
      </w:docPartPr>
      <w:docPartBody>
        <w:p w:rsidR="00000000" w:rsidRDefault="009B77E7" w:rsidP="009B77E7">
          <w:pPr>
            <w:pStyle w:val="EFF4E88790B545E48696C41CE37FDBB8"/>
          </w:pPr>
          <w:r w:rsidRPr="007C44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9"/>
    <w:rsid w:val="002C3373"/>
    <w:rsid w:val="002E5852"/>
    <w:rsid w:val="00326919"/>
    <w:rsid w:val="009B77E7"/>
    <w:rsid w:val="00FA43E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7E7"/>
    <w:rPr>
      <w:color w:val="808080"/>
    </w:rPr>
  </w:style>
  <w:style w:type="paragraph" w:customStyle="1" w:styleId="4AE841EC27114A159EABF2B48BF0B56D">
    <w:name w:val="4AE841EC27114A159EABF2B48BF0B56D"/>
    <w:rsid w:val="00326919"/>
  </w:style>
  <w:style w:type="paragraph" w:customStyle="1" w:styleId="7706E0D9585147FB8DFE8A4F139B54C9">
    <w:name w:val="7706E0D9585147FB8DFE8A4F139B54C9"/>
    <w:rsid w:val="00326919"/>
  </w:style>
  <w:style w:type="paragraph" w:customStyle="1" w:styleId="5FB793BC513B42008CD119442BAF98D9">
    <w:name w:val="5FB793BC513B42008CD119442BAF98D9"/>
    <w:rsid w:val="00326919"/>
  </w:style>
  <w:style w:type="paragraph" w:customStyle="1" w:styleId="71D61A85BB9B45509535F9D279370EE9">
    <w:name w:val="71D61A85BB9B45509535F9D279370EE9"/>
    <w:rsid w:val="002E5852"/>
  </w:style>
  <w:style w:type="paragraph" w:customStyle="1" w:styleId="1723083DDC0546F68D1BC57C0B99B7B5">
    <w:name w:val="1723083DDC0546F68D1BC57C0B99B7B5"/>
    <w:rsid w:val="002E5852"/>
  </w:style>
  <w:style w:type="paragraph" w:customStyle="1" w:styleId="8779E97C6F2B4C57A9D88E4F0277B147">
    <w:name w:val="8779E97C6F2B4C57A9D88E4F0277B147"/>
    <w:rsid w:val="00FB1D2F"/>
  </w:style>
  <w:style w:type="paragraph" w:customStyle="1" w:styleId="336F99B0B79C415D8C337A2AD8A3A024">
    <w:name w:val="336F99B0B79C415D8C337A2AD8A3A024"/>
    <w:rsid w:val="00FB1D2F"/>
  </w:style>
  <w:style w:type="paragraph" w:customStyle="1" w:styleId="451CC60E2F194A009377FBD67D22201E">
    <w:name w:val="451CC60E2F194A009377FBD67D22201E"/>
    <w:rsid w:val="00FB1D2F"/>
  </w:style>
  <w:style w:type="paragraph" w:customStyle="1" w:styleId="58F38B0E09F64027B33DFDD5E73143E7">
    <w:name w:val="58F38B0E09F64027B33DFDD5E73143E7"/>
    <w:rsid w:val="00FB1D2F"/>
  </w:style>
  <w:style w:type="paragraph" w:customStyle="1" w:styleId="59DD6CF234B5442EB1EA9AC7DEECE47A">
    <w:name w:val="59DD6CF234B5442EB1EA9AC7DEECE47A"/>
    <w:rsid w:val="009B77E7"/>
    <w:pPr>
      <w:spacing w:after="160" w:line="259" w:lineRule="auto"/>
    </w:pPr>
  </w:style>
  <w:style w:type="paragraph" w:customStyle="1" w:styleId="69BEBEA67A9C49B596C648A1D981EBC6">
    <w:name w:val="69BEBEA67A9C49B596C648A1D981EBC6"/>
    <w:rsid w:val="009B77E7"/>
    <w:pPr>
      <w:spacing w:after="160" w:line="259" w:lineRule="auto"/>
    </w:pPr>
  </w:style>
  <w:style w:type="paragraph" w:customStyle="1" w:styleId="F38591D17E8547CC9A1F22CDA0F0E3E6">
    <w:name w:val="F38591D17E8547CC9A1F22CDA0F0E3E6"/>
    <w:rsid w:val="009B77E7"/>
    <w:pPr>
      <w:spacing w:after="160" w:line="259" w:lineRule="auto"/>
    </w:pPr>
  </w:style>
  <w:style w:type="paragraph" w:customStyle="1" w:styleId="FDE35A381BFC418E94940AD2A392E2F6">
    <w:name w:val="FDE35A381BFC418E94940AD2A392E2F6"/>
    <w:rsid w:val="009B77E7"/>
    <w:pPr>
      <w:spacing w:after="160" w:line="259" w:lineRule="auto"/>
    </w:pPr>
  </w:style>
  <w:style w:type="paragraph" w:customStyle="1" w:styleId="84C4FE0174554BCF92E10F66E5ED0CD6">
    <w:name w:val="84C4FE0174554BCF92E10F66E5ED0CD6"/>
    <w:rsid w:val="009B77E7"/>
    <w:pPr>
      <w:spacing w:after="160" w:line="259" w:lineRule="auto"/>
    </w:pPr>
  </w:style>
  <w:style w:type="paragraph" w:customStyle="1" w:styleId="E30A4707C4964F0288D612920D65D4C6">
    <w:name w:val="E30A4707C4964F0288D612920D65D4C6"/>
    <w:rsid w:val="009B77E7"/>
    <w:pPr>
      <w:spacing w:after="160" w:line="259" w:lineRule="auto"/>
    </w:pPr>
  </w:style>
  <w:style w:type="paragraph" w:customStyle="1" w:styleId="92F5A1B4448947C4A4B8C95904B7F04E">
    <w:name w:val="92F5A1B4448947C4A4B8C95904B7F04E"/>
    <w:rsid w:val="009B77E7"/>
    <w:pPr>
      <w:spacing w:after="160" w:line="259" w:lineRule="auto"/>
    </w:pPr>
  </w:style>
  <w:style w:type="paragraph" w:customStyle="1" w:styleId="71F39EDEE4764AD0B2E884FF1F0230CA">
    <w:name w:val="71F39EDEE4764AD0B2E884FF1F0230CA"/>
    <w:rsid w:val="009B77E7"/>
    <w:pPr>
      <w:spacing w:after="160" w:line="259" w:lineRule="auto"/>
    </w:pPr>
  </w:style>
  <w:style w:type="paragraph" w:customStyle="1" w:styleId="97E5F32F9C924DA8BA48F037F9A377C1">
    <w:name w:val="97E5F32F9C924DA8BA48F037F9A377C1"/>
    <w:rsid w:val="009B77E7"/>
    <w:pPr>
      <w:spacing w:after="160" w:line="259" w:lineRule="auto"/>
    </w:pPr>
  </w:style>
  <w:style w:type="paragraph" w:customStyle="1" w:styleId="0BFDEAF3A7EC41DE95733CD53C1E01F6">
    <w:name w:val="0BFDEAF3A7EC41DE95733CD53C1E01F6"/>
    <w:rsid w:val="009B77E7"/>
    <w:pPr>
      <w:spacing w:after="160" w:line="259" w:lineRule="auto"/>
    </w:pPr>
  </w:style>
  <w:style w:type="paragraph" w:customStyle="1" w:styleId="EFF4E88790B545E48696C41CE37FDBB8">
    <w:name w:val="EFF4E88790B545E48696C41CE37FDBB8"/>
    <w:rsid w:val="009B77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838B-45D2-4C15-ABB2-AEA59484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B28B4B04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</vt:lpstr>
    </vt:vector>
  </TitlesOfParts>
  <Company>Hewlett-Packard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creator>Robin Sneed</dc:creator>
  <cp:keywords>Common Core State Standards;Lesson plan;Lesson design</cp:keywords>
  <cp:lastModifiedBy>Tauna James</cp:lastModifiedBy>
  <cp:revision>2</cp:revision>
  <cp:lastPrinted>2015-10-22T13:48:00Z</cp:lastPrinted>
  <dcterms:created xsi:type="dcterms:W3CDTF">2016-06-27T15:20:00Z</dcterms:created>
  <dcterms:modified xsi:type="dcterms:W3CDTF">2016-06-27T15:20:00Z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513086063</vt:i4>
  </property>
</Properties>
</file>